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A30" w:rsidRPr="00EF2BCE" w:rsidRDefault="00207A30" w:rsidP="00207A30">
      <w:pPr>
        <w:tabs>
          <w:tab w:val="left" w:pos="3268"/>
        </w:tabs>
        <w:rPr>
          <w:rFonts w:cs="Times New Roman"/>
          <w:sz w:val="72"/>
          <w:szCs w:val="72"/>
        </w:rPr>
      </w:pPr>
      <w:r w:rsidRPr="00EF2BCE">
        <w:rPr>
          <w:rFonts w:cs="Times New Roman"/>
          <w:sz w:val="72"/>
          <w:szCs w:val="72"/>
        </w:rPr>
        <w:tab/>
      </w:r>
    </w:p>
    <w:p w:rsidR="00207A30" w:rsidRPr="00EF2BCE" w:rsidRDefault="00207A30" w:rsidP="00207A30">
      <w:pPr>
        <w:rPr>
          <w:rFonts w:cs="Times New Roman"/>
          <w:sz w:val="72"/>
          <w:szCs w:val="72"/>
        </w:rPr>
      </w:pPr>
    </w:p>
    <w:p w:rsidR="00207A30" w:rsidRPr="00EF2BCE" w:rsidRDefault="00207A30" w:rsidP="00207A30">
      <w:pPr>
        <w:rPr>
          <w:rFonts w:cs="Times New Roman"/>
          <w:sz w:val="72"/>
          <w:szCs w:val="72"/>
        </w:rPr>
      </w:pPr>
    </w:p>
    <w:p w:rsidR="00207A30" w:rsidRPr="00EF2BCE" w:rsidRDefault="00207A30" w:rsidP="00207A30">
      <w:pPr>
        <w:rPr>
          <w:rFonts w:cs="Times New Roman"/>
          <w:sz w:val="72"/>
          <w:szCs w:val="72"/>
        </w:rPr>
      </w:pPr>
    </w:p>
    <w:p w:rsidR="00207A30" w:rsidRPr="00EF2BCE" w:rsidRDefault="00207A30" w:rsidP="00207A30">
      <w:pPr>
        <w:rPr>
          <w:rFonts w:cs="Times New Roman"/>
          <w:sz w:val="72"/>
          <w:szCs w:val="72"/>
        </w:rPr>
      </w:pPr>
    </w:p>
    <w:p w:rsidR="00207A30" w:rsidRPr="00EF2BCE" w:rsidRDefault="00207A30" w:rsidP="00207A30">
      <w:pPr>
        <w:jc w:val="center"/>
        <w:rPr>
          <w:rFonts w:cs="Times New Roman"/>
          <w:b/>
          <w:color w:val="4472C4" w:themeColor="accent5"/>
          <w:sz w:val="300"/>
          <w:szCs w:val="300"/>
        </w:rPr>
      </w:pPr>
      <w:r>
        <w:rPr>
          <w:rFonts w:cs="Times New Roman"/>
          <w:b/>
          <w:color w:val="4472C4" w:themeColor="accent5"/>
          <w:sz w:val="72"/>
          <w:szCs w:val="72"/>
        </w:rPr>
        <w:t xml:space="preserve">Compte rendu d’Installation </w:t>
      </w:r>
      <w:r w:rsidR="00BC34EC">
        <w:rPr>
          <w:rFonts w:cs="Times New Roman"/>
          <w:b/>
          <w:color w:val="4472C4" w:themeColor="accent5"/>
          <w:sz w:val="72"/>
          <w:szCs w:val="72"/>
        </w:rPr>
        <w:t>d’un « </w:t>
      </w:r>
      <w:r w:rsidR="00661F92">
        <w:rPr>
          <w:rFonts w:cs="Times New Roman"/>
          <w:b/>
          <w:color w:val="4472C4" w:themeColor="accent5"/>
          <w:sz w:val="72"/>
          <w:szCs w:val="72"/>
        </w:rPr>
        <w:t>Server Windows 2012</w:t>
      </w:r>
      <w:r>
        <w:rPr>
          <w:rFonts w:cs="Times New Roman"/>
          <w:b/>
          <w:color w:val="4472C4" w:themeColor="accent5"/>
          <w:sz w:val="72"/>
          <w:szCs w:val="72"/>
        </w:rPr>
        <w:t> »</w:t>
      </w: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Pr="00EF2BCE" w:rsidRDefault="00207A30" w:rsidP="00207A30">
      <w:pPr>
        <w:rPr>
          <w:rFonts w:cs="Times New Roman"/>
          <w:sz w:val="40"/>
          <w:szCs w:val="40"/>
        </w:rPr>
      </w:pPr>
    </w:p>
    <w:p w:rsidR="00207A30" w:rsidRPr="00EF2BCE" w:rsidRDefault="00207A30" w:rsidP="00207A30">
      <w:pPr>
        <w:rPr>
          <w:rFonts w:cs="Times New Roman"/>
          <w:sz w:val="40"/>
          <w:szCs w:val="40"/>
        </w:rPr>
      </w:pPr>
    </w:p>
    <w:p w:rsidR="00207A30" w:rsidRPr="00EF2BCE" w:rsidRDefault="00207A30" w:rsidP="00207A30">
      <w:pPr>
        <w:rPr>
          <w:rFonts w:cs="Times New Roman"/>
          <w:sz w:val="40"/>
          <w:szCs w:val="40"/>
        </w:rPr>
      </w:pPr>
    </w:p>
    <w:p w:rsidR="00207A30" w:rsidRPr="00EF2BCE" w:rsidRDefault="00207A30" w:rsidP="00207A30">
      <w:pPr>
        <w:rPr>
          <w:rFonts w:cs="Times New Roman"/>
          <w:sz w:val="40"/>
          <w:szCs w:val="40"/>
        </w:rPr>
      </w:pPr>
    </w:p>
    <w:sdt>
      <w:sdtPr>
        <w:rPr>
          <w:rFonts w:eastAsiaTheme="minorHAnsi" w:cs="Times New Roman"/>
          <w:b w:val="0"/>
          <w:color w:val="auto"/>
          <w:sz w:val="22"/>
          <w:szCs w:val="22"/>
          <w:u w:val="none"/>
          <w:lang w:eastAsia="en-US"/>
        </w:rPr>
        <w:id w:val="-485243123"/>
        <w:docPartObj>
          <w:docPartGallery w:val="Table of Contents"/>
          <w:docPartUnique/>
        </w:docPartObj>
      </w:sdtPr>
      <w:sdtEndPr>
        <w:rPr>
          <w:bCs/>
        </w:rPr>
      </w:sdtEndPr>
      <w:sdtContent>
        <w:p w:rsidR="00207A30" w:rsidRPr="00EF2BCE" w:rsidRDefault="00207A30" w:rsidP="00207A30">
          <w:pPr>
            <w:pStyle w:val="En-ttedetabledesmatires"/>
            <w:rPr>
              <w:rFonts w:cs="Times New Roman"/>
            </w:rPr>
          </w:pPr>
          <w:r w:rsidRPr="00EF2BCE">
            <w:rPr>
              <w:rFonts w:cs="Times New Roman"/>
            </w:rPr>
            <w:t xml:space="preserve">Table des </w:t>
          </w:r>
          <w:bookmarkStart w:id="0" w:name="_GoBack"/>
          <w:bookmarkEnd w:id="0"/>
          <w:r w:rsidRPr="00EF2BCE">
            <w:rPr>
              <w:rFonts w:cs="Times New Roman"/>
            </w:rPr>
            <w:t>matières</w:t>
          </w:r>
        </w:p>
        <w:p w:rsidR="005373F7" w:rsidRDefault="00996A84">
          <w:pPr>
            <w:pStyle w:val="TM1"/>
            <w:tabs>
              <w:tab w:val="right" w:leader="dot" w:pos="9062"/>
            </w:tabs>
            <w:rPr>
              <w:rFonts w:asciiTheme="minorHAnsi" w:hAnsiTheme="minorHAnsi" w:cstheme="minorBidi"/>
              <w:noProof/>
            </w:rPr>
          </w:pPr>
          <w:r w:rsidRPr="00EF2BCE">
            <w:fldChar w:fldCharType="begin"/>
          </w:r>
          <w:r w:rsidR="00207A30" w:rsidRPr="00EF2BCE">
            <w:instrText xml:space="preserve"> TOC \o "1-3" \h \z \u </w:instrText>
          </w:r>
          <w:r w:rsidRPr="00EF2BCE">
            <w:fldChar w:fldCharType="separate"/>
          </w:r>
          <w:hyperlink w:anchor="_Toc484549043" w:history="1">
            <w:r w:rsidR="005373F7" w:rsidRPr="0037319E">
              <w:rPr>
                <w:rStyle w:val="Lienhypertexte"/>
                <w:noProof/>
              </w:rPr>
              <w:t>Objectif(s) :</w:t>
            </w:r>
            <w:r w:rsidR="005373F7">
              <w:rPr>
                <w:noProof/>
                <w:webHidden/>
              </w:rPr>
              <w:tab/>
            </w:r>
            <w:r w:rsidR="005373F7">
              <w:rPr>
                <w:noProof/>
                <w:webHidden/>
              </w:rPr>
              <w:fldChar w:fldCharType="begin"/>
            </w:r>
            <w:r w:rsidR="005373F7">
              <w:rPr>
                <w:noProof/>
                <w:webHidden/>
              </w:rPr>
              <w:instrText xml:space="preserve"> PAGEREF _Toc484549043 \h </w:instrText>
            </w:r>
            <w:r w:rsidR="005373F7">
              <w:rPr>
                <w:noProof/>
                <w:webHidden/>
              </w:rPr>
            </w:r>
            <w:r w:rsidR="005373F7">
              <w:rPr>
                <w:noProof/>
                <w:webHidden/>
              </w:rPr>
              <w:fldChar w:fldCharType="separate"/>
            </w:r>
            <w:r w:rsidR="005373F7">
              <w:rPr>
                <w:noProof/>
                <w:webHidden/>
              </w:rPr>
              <w:t>2</w:t>
            </w:r>
            <w:r w:rsidR="005373F7">
              <w:rPr>
                <w:noProof/>
                <w:webHidden/>
              </w:rPr>
              <w:fldChar w:fldCharType="end"/>
            </w:r>
          </w:hyperlink>
        </w:p>
        <w:p w:rsidR="005373F7" w:rsidRDefault="005373F7">
          <w:pPr>
            <w:pStyle w:val="TM2"/>
            <w:tabs>
              <w:tab w:val="right" w:leader="dot" w:pos="9062"/>
            </w:tabs>
            <w:rPr>
              <w:rFonts w:asciiTheme="minorHAnsi" w:eastAsiaTheme="minorEastAsia" w:hAnsiTheme="minorHAnsi"/>
              <w:noProof/>
              <w:lang w:eastAsia="fr-FR"/>
            </w:rPr>
          </w:pPr>
          <w:hyperlink w:anchor="_Toc484549044" w:history="1">
            <w:r w:rsidRPr="0037319E">
              <w:rPr>
                <w:rStyle w:val="Lienhypertexte"/>
                <w:noProof/>
              </w:rPr>
              <w:t>Installation :</w:t>
            </w:r>
            <w:r>
              <w:rPr>
                <w:noProof/>
                <w:webHidden/>
              </w:rPr>
              <w:tab/>
            </w:r>
            <w:r>
              <w:rPr>
                <w:noProof/>
                <w:webHidden/>
              </w:rPr>
              <w:fldChar w:fldCharType="begin"/>
            </w:r>
            <w:r>
              <w:rPr>
                <w:noProof/>
                <w:webHidden/>
              </w:rPr>
              <w:instrText xml:space="preserve"> PAGEREF _Toc484549044 \h </w:instrText>
            </w:r>
            <w:r>
              <w:rPr>
                <w:noProof/>
                <w:webHidden/>
              </w:rPr>
            </w:r>
            <w:r>
              <w:rPr>
                <w:noProof/>
                <w:webHidden/>
              </w:rPr>
              <w:fldChar w:fldCharType="separate"/>
            </w:r>
            <w:r>
              <w:rPr>
                <w:noProof/>
                <w:webHidden/>
              </w:rPr>
              <w:t>2</w:t>
            </w:r>
            <w:r>
              <w:rPr>
                <w:noProof/>
                <w:webHidden/>
              </w:rPr>
              <w:fldChar w:fldCharType="end"/>
            </w:r>
          </w:hyperlink>
        </w:p>
        <w:p w:rsidR="005373F7" w:rsidRDefault="005373F7">
          <w:pPr>
            <w:pStyle w:val="TM2"/>
            <w:tabs>
              <w:tab w:val="right" w:leader="dot" w:pos="9062"/>
            </w:tabs>
            <w:rPr>
              <w:rFonts w:asciiTheme="minorHAnsi" w:eastAsiaTheme="minorEastAsia" w:hAnsiTheme="minorHAnsi"/>
              <w:noProof/>
              <w:lang w:eastAsia="fr-FR"/>
            </w:rPr>
          </w:pPr>
          <w:hyperlink w:anchor="_Toc484549045" w:history="1">
            <w:r w:rsidRPr="0037319E">
              <w:rPr>
                <w:rStyle w:val="Lienhypertexte"/>
                <w:noProof/>
              </w:rPr>
              <w:t>Ajouter un utilisateur sur le domaine.</w:t>
            </w:r>
            <w:r>
              <w:rPr>
                <w:noProof/>
                <w:webHidden/>
              </w:rPr>
              <w:tab/>
            </w:r>
            <w:r>
              <w:rPr>
                <w:noProof/>
                <w:webHidden/>
              </w:rPr>
              <w:fldChar w:fldCharType="begin"/>
            </w:r>
            <w:r>
              <w:rPr>
                <w:noProof/>
                <w:webHidden/>
              </w:rPr>
              <w:instrText xml:space="preserve"> PAGEREF _Toc484549045 \h </w:instrText>
            </w:r>
            <w:r>
              <w:rPr>
                <w:noProof/>
                <w:webHidden/>
              </w:rPr>
            </w:r>
            <w:r>
              <w:rPr>
                <w:noProof/>
                <w:webHidden/>
              </w:rPr>
              <w:fldChar w:fldCharType="separate"/>
            </w:r>
            <w:r>
              <w:rPr>
                <w:noProof/>
                <w:webHidden/>
              </w:rPr>
              <w:t>9</w:t>
            </w:r>
            <w:r>
              <w:rPr>
                <w:noProof/>
                <w:webHidden/>
              </w:rPr>
              <w:fldChar w:fldCharType="end"/>
            </w:r>
          </w:hyperlink>
        </w:p>
        <w:p w:rsidR="005373F7" w:rsidRDefault="005373F7">
          <w:pPr>
            <w:pStyle w:val="TM2"/>
            <w:tabs>
              <w:tab w:val="right" w:leader="dot" w:pos="9062"/>
            </w:tabs>
            <w:rPr>
              <w:rFonts w:asciiTheme="minorHAnsi" w:eastAsiaTheme="minorEastAsia" w:hAnsiTheme="minorHAnsi"/>
              <w:noProof/>
              <w:lang w:eastAsia="fr-FR"/>
            </w:rPr>
          </w:pPr>
          <w:hyperlink w:anchor="_Toc484549046" w:history="1">
            <w:r w:rsidRPr="0037319E">
              <w:rPr>
                <w:rStyle w:val="Lienhypertexte"/>
                <w:noProof/>
              </w:rPr>
              <w:t>Créer un chemin de profil et un Dossier personnel :</w:t>
            </w:r>
            <w:r>
              <w:rPr>
                <w:noProof/>
                <w:webHidden/>
              </w:rPr>
              <w:tab/>
            </w:r>
            <w:r>
              <w:rPr>
                <w:noProof/>
                <w:webHidden/>
              </w:rPr>
              <w:fldChar w:fldCharType="begin"/>
            </w:r>
            <w:r>
              <w:rPr>
                <w:noProof/>
                <w:webHidden/>
              </w:rPr>
              <w:instrText xml:space="preserve"> PAGEREF _Toc484549046 \h </w:instrText>
            </w:r>
            <w:r>
              <w:rPr>
                <w:noProof/>
                <w:webHidden/>
              </w:rPr>
            </w:r>
            <w:r>
              <w:rPr>
                <w:noProof/>
                <w:webHidden/>
              </w:rPr>
              <w:fldChar w:fldCharType="separate"/>
            </w:r>
            <w:r>
              <w:rPr>
                <w:noProof/>
                <w:webHidden/>
              </w:rPr>
              <w:t>10</w:t>
            </w:r>
            <w:r>
              <w:rPr>
                <w:noProof/>
                <w:webHidden/>
              </w:rPr>
              <w:fldChar w:fldCharType="end"/>
            </w:r>
          </w:hyperlink>
        </w:p>
        <w:p w:rsidR="00207A30" w:rsidRPr="00EF2BCE" w:rsidRDefault="00996A84" w:rsidP="00207A30">
          <w:pPr>
            <w:rPr>
              <w:rFonts w:cs="Times New Roman"/>
            </w:rPr>
          </w:pPr>
          <w:r w:rsidRPr="00EF2BCE">
            <w:rPr>
              <w:rFonts w:cs="Times New Roman"/>
              <w:b/>
              <w:bCs/>
            </w:rPr>
            <w:fldChar w:fldCharType="end"/>
          </w:r>
        </w:p>
      </w:sdtContent>
    </w:sdt>
    <w:p w:rsidR="00207A30" w:rsidRPr="00EF2BCE" w:rsidRDefault="00207A30" w:rsidP="00207A30">
      <w:pPr>
        <w:pStyle w:val="Titre1"/>
        <w:rPr>
          <w:rFonts w:cs="Times New Roman"/>
          <w:sz w:val="48"/>
          <w:szCs w:val="48"/>
        </w:rPr>
      </w:pPr>
      <w:bookmarkStart w:id="1" w:name="_Toc441670210"/>
      <w:bookmarkStart w:id="2" w:name="_Toc484549043"/>
      <w:r w:rsidRPr="00EF2BCE">
        <w:rPr>
          <w:rFonts w:cs="Times New Roman"/>
          <w:sz w:val="48"/>
          <w:szCs w:val="48"/>
        </w:rPr>
        <w:t>Objectif(s) :</w:t>
      </w:r>
      <w:bookmarkEnd w:id="1"/>
      <w:bookmarkEnd w:id="2"/>
    </w:p>
    <w:p w:rsidR="00207A30" w:rsidRPr="00804F77" w:rsidRDefault="00207A30" w:rsidP="00207A30">
      <w:pPr>
        <w:rPr>
          <w:rFonts w:cs="Times New Roman"/>
        </w:rPr>
      </w:pPr>
    </w:p>
    <w:p w:rsidR="00207A30" w:rsidRDefault="00B95E01" w:rsidP="00207A30">
      <w:pPr>
        <w:rPr>
          <w:b/>
          <w:i/>
        </w:rPr>
      </w:pPr>
      <w:r>
        <w:rPr>
          <w:b/>
          <w:i/>
        </w:rPr>
        <w:t>L’objectif de se tuto est dans un premier temps d’installer une machine virtuelle avec un os Windows Server 2012</w:t>
      </w:r>
    </w:p>
    <w:p w:rsidR="00B95E01" w:rsidRPr="00EF2BCE" w:rsidRDefault="00B95E01" w:rsidP="00207A30">
      <w:pPr>
        <w:rPr>
          <w:rFonts w:cs="Times New Roman"/>
        </w:rPr>
      </w:pPr>
    </w:p>
    <w:tbl>
      <w:tblPr>
        <w:tblStyle w:val="Grilledutableau"/>
        <w:tblW w:w="0" w:type="auto"/>
        <w:tblInd w:w="360" w:type="dxa"/>
        <w:tblLook w:val="04A0" w:firstRow="1" w:lastRow="0" w:firstColumn="1" w:lastColumn="0" w:noHBand="0" w:noVBand="1"/>
      </w:tblPr>
      <w:tblGrid>
        <w:gridCol w:w="1449"/>
        <w:gridCol w:w="1371"/>
        <w:gridCol w:w="1501"/>
        <w:gridCol w:w="1390"/>
        <w:gridCol w:w="1280"/>
        <w:gridCol w:w="1711"/>
      </w:tblGrid>
      <w:tr w:rsidR="00207A30" w:rsidTr="00B95E01">
        <w:tc>
          <w:tcPr>
            <w:tcW w:w="1449" w:type="dxa"/>
          </w:tcPr>
          <w:p w:rsidR="00207A30" w:rsidRDefault="00207A30" w:rsidP="00207A30">
            <w:pPr>
              <w:jc w:val="center"/>
              <w:rPr>
                <w:rFonts w:cs="Times New Roman"/>
                <w:sz w:val="26"/>
                <w:szCs w:val="26"/>
              </w:rPr>
            </w:pPr>
            <w:r>
              <w:rPr>
                <w:rFonts w:cs="Times New Roman"/>
                <w:sz w:val="26"/>
                <w:szCs w:val="26"/>
              </w:rPr>
              <w:t>Machine</w:t>
            </w:r>
          </w:p>
        </w:tc>
        <w:tc>
          <w:tcPr>
            <w:tcW w:w="1371" w:type="dxa"/>
          </w:tcPr>
          <w:p w:rsidR="00207A30" w:rsidRDefault="00207A30" w:rsidP="00207A30">
            <w:pPr>
              <w:jc w:val="center"/>
              <w:rPr>
                <w:rFonts w:cs="Times New Roman"/>
                <w:sz w:val="26"/>
                <w:szCs w:val="26"/>
              </w:rPr>
            </w:pPr>
            <w:r>
              <w:rPr>
                <w:rFonts w:cs="Times New Roman"/>
                <w:sz w:val="26"/>
                <w:szCs w:val="26"/>
              </w:rPr>
              <w:t>Os</w:t>
            </w:r>
          </w:p>
        </w:tc>
        <w:tc>
          <w:tcPr>
            <w:tcW w:w="1501" w:type="dxa"/>
          </w:tcPr>
          <w:p w:rsidR="00207A30" w:rsidRDefault="00207A30" w:rsidP="00207A30">
            <w:pPr>
              <w:jc w:val="center"/>
              <w:rPr>
                <w:rFonts w:cs="Times New Roman"/>
                <w:sz w:val="26"/>
                <w:szCs w:val="26"/>
              </w:rPr>
            </w:pPr>
            <w:r>
              <w:rPr>
                <w:rFonts w:cs="Times New Roman"/>
                <w:sz w:val="26"/>
                <w:szCs w:val="26"/>
              </w:rPr>
              <w:t>Distribution</w:t>
            </w:r>
          </w:p>
        </w:tc>
        <w:tc>
          <w:tcPr>
            <w:tcW w:w="1390" w:type="dxa"/>
          </w:tcPr>
          <w:p w:rsidR="00207A30" w:rsidRDefault="00207A30" w:rsidP="00207A30">
            <w:pPr>
              <w:jc w:val="center"/>
              <w:rPr>
                <w:rFonts w:cs="Times New Roman"/>
                <w:sz w:val="26"/>
                <w:szCs w:val="26"/>
              </w:rPr>
            </w:pPr>
            <w:r>
              <w:rPr>
                <w:rFonts w:cs="Times New Roman"/>
                <w:sz w:val="26"/>
                <w:szCs w:val="26"/>
              </w:rPr>
              <w:t>Version</w:t>
            </w:r>
          </w:p>
        </w:tc>
        <w:tc>
          <w:tcPr>
            <w:tcW w:w="1280" w:type="dxa"/>
          </w:tcPr>
          <w:p w:rsidR="00207A30" w:rsidRDefault="00207A30" w:rsidP="00207A30">
            <w:pPr>
              <w:jc w:val="center"/>
              <w:rPr>
                <w:rFonts w:cs="Times New Roman"/>
                <w:sz w:val="26"/>
                <w:szCs w:val="26"/>
              </w:rPr>
            </w:pPr>
            <w:r>
              <w:rPr>
                <w:rFonts w:cs="Times New Roman"/>
                <w:sz w:val="26"/>
                <w:szCs w:val="26"/>
              </w:rPr>
              <w:t>C/S</w:t>
            </w:r>
          </w:p>
        </w:tc>
        <w:tc>
          <w:tcPr>
            <w:tcW w:w="1711" w:type="dxa"/>
          </w:tcPr>
          <w:p w:rsidR="00207A30" w:rsidRDefault="00207A30" w:rsidP="00207A30">
            <w:pPr>
              <w:jc w:val="center"/>
              <w:rPr>
                <w:rFonts w:cs="Times New Roman"/>
                <w:sz w:val="26"/>
                <w:szCs w:val="26"/>
              </w:rPr>
            </w:pPr>
            <w:r>
              <w:rPr>
                <w:rFonts w:cs="Times New Roman"/>
                <w:sz w:val="26"/>
                <w:szCs w:val="26"/>
              </w:rPr>
              <w:t>IP</w:t>
            </w:r>
          </w:p>
        </w:tc>
      </w:tr>
      <w:tr w:rsidR="00207A30" w:rsidTr="00B95E01">
        <w:tc>
          <w:tcPr>
            <w:tcW w:w="1449" w:type="dxa"/>
          </w:tcPr>
          <w:p w:rsidR="00207A30" w:rsidRDefault="00207A30" w:rsidP="00207A30">
            <w:pPr>
              <w:jc w:val="center"/>
              <w:rPr>
                <w:rFonts w:cs="Times New Roman"/>
                <w:sz w:val="26"/>
                <w:szCs w:val="26"/>
              </w:rPr>
            </w:pPr>
            <w:r>
              <w:rPr>
                <w:rFonts w:cs="Times New Roman"/>
                <w:sz w:val="26"/>
                <w:szCs w:val="26"/>
              </w:rPr>
              <w:t>POSTE21</w:t>
            </w:r>
          </w:p>
        </w:tc>
        <w:tc>
          <w:tcPr>
            <w:tcW w:w="1371" w:type="dxa"/>
          </w:tcPr>
          <w:p w:rsidR="00207A30" w:rsidRDefault="00207A30" w:rsidP="00207A30">
            <w:pPr>
              <w:jc w:val="center"/>
              <w:rPr>
                <w:rFonts w:cs="Times New Roman"/>
                <w:sz w:val="26"/>
                <w:szCs w:val="26"/>
              </w:rPr>
            </w:pPr>
            <w:r>
              <w:rPr>
                <w:rFonts w:cs="Times New Roman"/>
                <w:sz w:val="26"/>
                <w:szCs w:val="26"/>
              </w:rPr>
              <w:t>Debian</w:t>
            </w:r>
          </w:p>
        </w:tc>
        <w:tc>
          <w:tcPr>
            <w:tcW w:w="1501" w:type="dxa"/>
          </w:tcPr>
          <w:p w:rsidR="00207A30" w:rsidRDefault="00207A30" w:rsidP="00207A30">
            <w:pPr>
              <w:jc w:val="center"/>
              <w:rPr>
                <w:rFonts w:cs="Times New Roman"/>
                <w:sz w:val="26"/>
                <w:szCs w:val="26"/>
              </w:rPr>
            </w:pPr>
            <w:r>
              <w:rPr>
                <w:rFonts w:cs="Times New Roman"/>
                <w:sz w:val="26"/>
                <w:szCs w:val="26"/>
              </w:rPr>
              <w:t>Linux</w:t>
            </w:r>
          </w:p>
        </w:tc>
        <w:tc>
          <w:tcPr>
            <w:tcW w:w="1390" w:type="dxa"/>
          </w:tcPr>
          <w:p w:rsidR="00207A30" w:rsidRDefault="00207A30" w:rsidP="00207A30">
            <w:pPr>
              <w:jc w:val="center"/>
              <w:rPr>
                <w:rFonts w:cs="Times New Roman"/>
                <w:sz w:val="26"/>
                <w:szCs w:val="26"/>
              </w:rPr>
            </w:pPr>
            <w:r>
              <w:rPr>
                <w:rFonts w:cs="Times New Roman"/>
                <w:sz w:val="26"/>
                <w:szCs w:val="26"/>
              </w:rPr>
              <w:t>8.5</w:t>
            </w:r>
          </w:p>
        </w:tc>
        <w:tc>
          <w:tcPr>
            <w:tcW w:w="1280" w:type="dxa"/>
          </w:tcPr>
          <w:p w:rsidR="00207A30" w:rsidRDefault="00252B8B" w:rsidP="00207A30">
            <w:pPr>
              <w:jc w:val="center"/>
              <w:rPr>
                <w:rFonts w:cs="Times New Roman"/>
                <w:sz w:val="26"/>
                <w:szCs w:val="26"/>
              </w:rPr>
            </w:pPr>
            <w:r>
              <w:rPr>
                <w:rFonts w:cs="Times New Roman"/>
                <w:sz w:val="26"/>
                <w:szCs w:val="26"/>
              </w:rPr>
              <w:t>S</w:t>
            </w:r>
          </w:p>
        </w:tc>
        <w:tc>
          <w:tcPr>
            <w:tcW w:w="1711" w:type="dxa"/>
          </w:tcPr>
          <w:p w:rsidR="00207A30" w:rsidRDefault="00252B8B" w:rsidP="00086B6A">
            <w:pPr>
              <w:jc w:val="center"/>
              <w:rPr>
                <w:rFonts w:cs="Times New Roman"/>
                <w:sz w:val="26"/>
                <w:szCs w:val="26"/>
              </w:rPr>
            </w:pPr>
            <w:r>
              <w:rPr>
                <w:rFonts w:cs="Times New Roman"/>
                <w:sz w:val="26"/>
                <w:szCs w:val="26"/>
              </w:rPr>
              <w:t>192.168.1.141</w:t>
            </w:r>
            <w:r w:rsidR="008C38FB">
              <w:rPr>
                <w:rFonts w:cs="Times New Roman"/>
                <w:sz w:val="26"/>
                <w:szCs w:val="26"/>
              </w:rPr>
              <w:br/>
            </w:r>
            <w:r w:rsidR="00086B6A">
              <w:rPr>
                <w:rFonts w:cs="Times New Roman"/>
                <w:sz w:val="26"/>
                <w:szCs w:val="26"/>
              </w:rPr>
              <w:t>Samba4</w:t>
            </w:r>
          </w:p>
        </w:tc>
      </w:tr>
    </w:tbl>
    <w:p w:rsidR="00DC34A3" w:rsidRDefault="00DC34A3" w:rsidP="00DC34A3"/>
    <w:p w:rsidR="00B95E01" w:rsidRDefault="00B95E01" w:rsidP="00DC34A3"/>
    <w:p w:rsidR="008C38FB" w:rsidRDefault="00B95E01" w:rsidP="00705632">
      <w:pPr>
        <w:pStyle w:val="Titre2"/>
      </w:pPr>
      <w:bookmarkStart w:id="3" w:name="_Toc484549044"/>
      <w:r>
        <w:t>Installation</w:t>
      </w:r>
      <w:r w:rsidR="008C38FB">
        <w:t> :</w:t>
      </w:r>
      <w:bookmarkEnd w:id="3"/>
    </w:p>
    <w:p w:rsidR="00B95E01" w:rsidRDefault="00B95E01" w:rsidP="00B95E01"/>
    <w:p w:rsidR="00B95E01" w:rsidRDefault="00B95E01" w:rsidP="00B95E01">
      <w:r>
        <w:t>A la fin de l’installation de la VM on nous demande de mettre un mot de passe :</w:t>
      </w:r>
    </w:p>
    <w:p w:rsidR="00B95E01" w:rsidRDefault="00B95E01" w:rsidP="00B95E01">
      <w:r>
        <w:tab/>
        <w:t>Password1234</w:t>
      </w:r>
    </w:p>
    <w:p w:rsidR="00B95E01" w:rsidRDefault="00B95E01" w:rsidP="00B95E01">
      <w:r>
        <w:t>Ce mot de passe représente le mot de passe Administrateur de la machine.</w:t>
      </w:r>
    </w:p>
    <w:p w:rsidR="00B95E01" w:rsidRDefault="00B95E01" w:rsidP="00B95E01">
      <w:r>
        <w:rPr>
          <w:noProof/>
          <w:lang w:eastAsia="fr-FR"/>
        </w:rPr>
        <w:drawing>
          <wp:inline distT="0" distB="0" distL="0" distR="0">
            <wp:extent cx="4989444" cy="2142184"/>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1078" cy="2151472"/>
                    </a:xfrm>
                    <a:prstGeom prst="rect">
                      <a:avLst/>
                    </a:prstGeom>
                  </pic:spPr>
                </pic:pic>
              </a:graphicData>
            </a:graphic>
          </wp:inline>
        </w:drawing>
      </w:r>
    </w:p>
    <w:p w:rsidR="00B95E01" w:rsidRDefault="00B95E01" w:rsidP="00B95E01"/>
    <w:p w:rsidR="00B95E01" w:rsidRDefault="00B95E01" w:rsidP="00B95E01">
      <w:r>
        <w:t xml:space="preserve">Une fois la machine déverrouillé on arrive directement sur le </w:t>
      </w:r>
      <w:r w:rsidRPr="00B95E01">
        <w:rPr>
          <w:b/>
          <w:i/>
        </w:rPr>
        <w:t>Gestionnaire de serveur</w:t>
      </w:r>
      <w:r>
        <w:t xml:space="preserve"> qui sera un logiciel </w:t>
      </w:r>
      <w:r w:rsidRPr="00B95E01">
        <w:rPr>
          <w:b/>
          <w:i/>
        </w:rPr>
        <w:t>ESSENTIEL</w:t>
      </w:r>
      <w:r>
        <w:t xml:space="preserve"> à la configuration de la machine.</w:t>
      </w:r>
    </w:p>
    <w:p w:rsidR="00B95E01" w:rsidRDefault="00B95E01" w:rsidP="00B95E01">
      <w:r>
        <w:rPr>
          <w:noProof/>
          <w:lang w:eastAsia="fr-FR"/>
        </w:rPr>
        <w:lastRenderedPageBreak/>
        <w:drawing>
          <wp:inline distT="0" distB="0" distL="0" distR="0">
            <wp:extent cx="4736856" cy="3602246"/>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8798" cy="3611327"/>
                    </a:xfrm>
                    <a:prstGeom prst="rect">
                      <a:avLst/>
                    </a:prstGeom>
                  </pic:spPr>
                </pic:pic>
              </a:graphicData>
            </a:graphic>
          </wp:inline>
        </w:drawing>
      </w:r>
    </w:p>
    <w:p w:rsidR="00B95E01" w:rsidRPr="00B95E01" w:rsidRDefault="00B95E01" w:rsidP="00B95E01"/>
    <w:p w:rsidR="00AD4BFD" w:rsidRDefault="00506717" w:rsidP="00AD4BFD">
      <w:r>
        <w:t>On va commencer par mettre à jour le nom de l’ordinateur et l’adresse IP de notre machine !</w:t>
      </w:r>
    </w:p>
    <w:p w:rsidR="00506717" w:rsidRDefault="00506717" w:rsidP="00AD4BFD">
      <w:r>
        <w:t>Puis pour que cela soit pris en compte, il faut bien sûr redémarrer.</w:t>
      </w:r>
    </w:p>
    <w:p w:rsidR="00506717" w:rsidRDefault="00506717" w:rsidP="00AD4BFD">
      <w:r>
        <w:t xml:space="preserve">On va ensuite activer </w:t>
      </w:r>
      <w:r w:rsidR="0090220B">
        <w:t>les connexions à</w:t>
      </w:r>
      <w:r>
        <w:t xml:space="preserve"> distance</w:t>
      </w:r>
    </w:p>
    <w:p w:rsidR="00506717" w:rsidRDefault="00506717" w:rsidP="00AD4BFD">
      <w:r>
        <w:rPr>
          <w:noProof/>
          <w:lang w:eastAsia="fr-FR"/>
        </w:rPr>
        <w:drawing>
          <wp:inline distT="0" distB="0" distL="0" distR="0">
            <wp:extent cx="3193692" cy="1888242"/>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740" cy="1892409"/>
                    </a:xfrm>
                    <a:prstGeom prst="rect">
                      <a:avLst/>
                    </a:prstGeom>
                  </pic:spPr>
                </pic:pic>
              </a:graphicData>
            </a:graphic>
          </wp:inline>
        </w:drawing>
      </w:r>
    </w:p>
    <w:p w:rsidR="00506717" w:rsidRDefault="00506717" w:rsidP="00AD4BFD">
      <w:r>
        <w:t xml:space="preserve">On peut aussi enlever les pare-feu windows si </w:t>
      </w:r>
      <w:r w:rsidR="008248D0">
        <w:t>nécessaire.</w:t>
      </w:r>
    </w:p>
    <w:p w:rsidR="00081061" w:rsidRDefault="00081061">
      <w:pPr>
        <w:jc w:val="left"/>
      </w:pPr>
      <w:r>
        <w:br w:type="page"/>
      </w:r>
    </w:p>
    <w:p w:rsidR="008248D0" w:rsidRDefault="008248D0" w:rsidP="00AD4BFD">
      <w:r>
        <w:lastRenderedPageBreak/>
        <w:t>Pour installer un rôle :</w:t>
      </w:r>
    </w:p>
    <w:p w:rsidR="008248D0" w:rsidRDefault="008248D0" w:rsidP="00AD4BFD">
      <w:r>
        <w:rPr>
          <w:noProof/>
          <w:lang w:eastAsia="fr-FR"/>
        </w:rPr>
        <w:drawing>
          <wp:inline distT="0" distB="0" distL="0" distR="0">
            <wp:extent cx="5049079" cy="17002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060627" cy="1704169"/>
                    </a:xfrm>
                    <a:prstGeom prst="rect">
                      <a:avLst/>
                    </a:prstGeom>
                  </pic:spPr>
                </pic:pic>
              </a:graphicData>
            </a:graphic>
          </wp:inline>
        </w:drawing>
      </w:r>
    </w:p>
    <w:p w:rsidR="008248D0" w:rsidRDefault="008248D0" w:rsidP="00AD4BFD">
      <w:r>
        <w:rPr>
          <w:noProof/>
          <w:lang w:eastAsia="fr-FR"/>
        </w:rPr>
        <w:drawing>
          <wp:inline distT="0" distB="0" distL="0" distR="0">
            <wp:extent cx="4993420" cy="1428343"/>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3424" cy="1434065"/>
                    </a:xfrm>
                    <a:prstGeom prst="rect">
                      <a:avLst/>
                    </a:prstGeom>
                  </pic:spPr>
                </pic:pic>
              </a:graphicData>
            </a:graphic>
          </wp:inline>
        </w:drawing>
      </w:r>
    </w:p>
    <w:p w:rsidR="008248D0" w:rsidRDefault="008248D0" w:rsidP="00AD4BFD">
      <w:r>
        <w:rPr>
          <w:noProof/>
          <w:lang w:eastAsia="fr-FR"/>
        </w:rPr>
        <w:drawing>
          <wp:inline distT="0" distB="0" distL="0" distR="0">
            <wp:extent cx="5367131" cy="1671904"/>
            <wp:effectExtent l="0" t="0" r="508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378412" cy="1675418"/>
                    </a:xfrm>
                    <a:prstGeom prst="rect">
                      <a:avLst/>
                    </a:prstGeom>
                  </pic:spPr>
                </pic:pic>
              </a:graphicData>
            </a:graphic>
          </wp:inline>
        </w:drawing>
      </w:r>
    </w:p>
    <w:p w:rsidR="008248D0" w:rsidRDefault="008248D0" w:rsidP="00AD4BFD">
      <w:r>
        <w:t>Choisir AD DS !</w:t>
      </w:r>
    </w:p>
    <w:p w:rsidR="008248D0" w:rsidRDefault="008248D0" w:rsidP="00AD4BFD">
      <w:r>
        <w:rPr>
          <w:noProof/>
          <w:lang w:eastAsia="fr-FR"/>
        </w:rPr>
        <w:lastRenderedPageBreak/>
        <w:drawing>
          <wp:inline distT="0" distB="0" distL="0" distR="0">
            <wp:extent cx="4621048" cy="3363402"/>
            <wp:effectExtent l="0" t="0" r="825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0848" cy="3370535"/>
                    </a:xfrm>
                    <a:prstGeom prst="rect">
                      <a:avLst/>
                    </a:prstGeom>
                  </pic:spPr>
                </pic:pic>
              </a:graphicData>
            </a:graphic>
          </wp:inline>
        </w:drawing>
      </w:r>
    </w:p>
    <w:p w:rsidR="008248D0" w:rsidRDefault="008248D0" w:rsidP="00AD4BFD">
      <w:r>
        <w:t>On clique ensuite sur suivant :</w:t>
      </w:r>
    </w:p>
    <w:p w:rsidR="008248D0" w:rsidRDefault="008248D0" w:rsidP="00AD4BFD">
      <w:r>
        <w:t>On va enfin dans confirmation est  on fait installer :</w:t>
      </w:r>
    </w:p>
    <w:p w:rsidR="008248D0" w:rsidRDefault="008248D0" w:rsidP="00AD4BFD">
      <w:r>
        <w:rPr>
          <w:noProof/>
          <w:lang w:eastAsia="fr-FR"/>
        </w:rPr>
        <w:drawing>
          <wp:inline distT="0" distB="0" distL="0" distR="0">
            <wp:extent cx="3705308" cy="24975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724030" cy="2510190"/>
                    </a:xfrm>
                    <a:prstGeom prst="rect">
                      <a:avLst/>
                    </a:prstGeom>
                  </pic:spPr>
                </pic:pic>
              </a:graphicData>
            </a:graphic>
          </wp:inline>
        </w:drawing>
      </w:r>
    </w:p>
    <w:p w:rsidR="008248D0" w:rsidRDefault="008248D0" w:rsidP="00AD4BFD">
      <w:r>
        <w:t xml:space="preserve">On nous </w:t>
      </w:r>
      <w:r w:rsidR="00E826E9">
        <w:t>dit</w:t>
      </w:r>
      <w:r>
        <w:t xml:space="preserve"> que c’est bien installé, et qu’on peut promouvoir ce serveur en contrôleur de domaine.</w:t>
      </w:r>
    </w:p>
    <w:p w:rsidR="008248D0" w:rsidRDefault="008248D0" w:rsidP="00AD4BFD">
      <w:r>
        <w:rPr>
          <w:noProof/>
          <w:lang w:eastAsia="fr-FR"/>
        </w:rPr>
        <w:lastRenderedPageBreak/>
        <w:drawing>
          <wp:inline distT="0" distB="0" distL="0" distR="0">
            <wp:extent cx="5760720" cy="33102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10255"/>
                    </a:xfrm>
                    <a:prstGeom prst="rect">
                      <a:avLst/>
                    </a:prstGeom>
                  </pic:spPr>
                </pic:pic>
              </a:graphicData>
            </a:graphic>
          </wp:inline>
        </w:drawing>
      </w:r>
    </w:p>
    <w:p w:rsidR="008248D0" w:rsidRDefault="008248D0" w:rsidP="00AD4BFD">
      <w:r>
        <w:t xml:space="preserve">On va créer </w:t>
      </w:r>
      <w:proofErr w:type="gramStart"/>
      <w:r>
        <w:t>une nouvelle</w:t>
      </w:r>
      <w:proofErr w:type="gramEnd"/>
      <w:r>
        <w:t xml:space="preserve"> foret :</w:t>
      </w:r>
    </w:p>
    <w:p w:rsidR="008248D0" w:rsidRDefault="008248D0" w:rsidP="00AD4BFD">
      <w:r>
        <w:rPr>
          <w:noProof/>
          <w:lang w:eastAsia="fr-FR"/>
        </w:rPr>
        <w:drawing>
          <wp:inline distT="0" distB="0" distL="0" distR="0">
            <wp:extent cx="5760720" cy="159956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599565"/>
                    </a:xfrm>
                    <a:prstGeom prst="rect">
                      <a:avLst/>
                    </a:prstGeom>
                  </pic:spPr>
                </pic:pic>
              </a:graphicData>
            </a:graphic>
          </wp:inline>
        </w:drawing>
      </w:r>
    </w:p>
    <w:p w:rsidR="008248D0" w:rsidRDefault="008248D0" w:rsidP="00AD4BFD">
      <w:r>
        <w:rPr>
          <w:noProof/>
          <w:lang w:eastAsia="fr-FR"/>
        </w:rPr>
        <w:drawing>
          <wp:inline distT="0" distB="0" distL="0" distR="0">
            <wp:extent cx="5760720" cy="203263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032635"/>
                    </a:xfrm>
                    <a:prstGeom prst="rect">
                      <a:avLst/>
                    </a:prstGeom>
                  </pic:spPr>
                </pic:pic>
              </a:graphicData>
            </a:graphic>
          </wp:inline>
        </w:drawing>
      </w:r>
    </w:p>
    <w:p w:rsidR="008248D0" w:rsidRDefault="008248D0" w:rsidP="00AD4BFD">
      <w:r>
        <w:t>Avec comme mot de passe Password1234</w:t>
      </w:r>
    </w:p>
    <w:p w:rsidR="008248D0" w:rsidRDefault="008248D0" w:rsidP="00AD4BFD"/>
    <w:p w:rsidR="008248D0" w:rsidRDefault="008248D0" w:rsidP="00AD4BFD">
      <w:r>
        <w:t xml:space="preserve">Il nous insulte ensuite car nous n’avons pas </w:t>
      </w:r>
      <w:r w:rsidR="00081061">
        <w:t>installé</w:t>
      </w:r>
      <w:r>
        <w:t xml:space="preserve"> le serveur DNS :</w:t>
      </w:r>
    </w:p>
    <w:p w:rsidR="008248D0" w:rsidRDefault="008248D0" w:rsidP="00AD4BFD">
      <w:r>
        <w:rPr>
          <w:noProof/>
          <w:lang w:eastAsia="fr-FR"/>
        </w:rPr>
        <w:lastRenderedPageBreak/>
        <w:drawing>
          <wp:inline distT="0" distB="0" distL="0" distR="0">
            <wp:extent cx="5760720" cy="16154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615440"/>
                    </a:xfrm>
                    <a:prstGeom prst="rect">
                      <a:avLst/>
                    </a:prstGeom>
                  </pic:spPr>
                </pic:pic>
              </a:graphicData>
            </a:graphic>
          </wp:inline>
        </w:drawing>
      </w:r>
    </w:p>
    <w:p w:rsidR="008248D0" w:rsidRDefault="00262CD9" w:rsidP="00AD4BFD">
      <w:r>
        <w:t xml:space="preserve"> Il va récupère ensuite le nom de domaine NetBIOS :</w:t>
      </w:r>
    </w:p>
    <w:p w:rsidR="00262CD9" w:rsidRDefault="00262CD9" w:rsidP="00AD4BFD">
      <w:r>
        <w:rPr>
          <w:noProof/>
          <w:lang w:eastAsia="fr-FR"/>
        </w:rPr>
        <w:drawing>
          <wp:inline distT="0" distB="0" distL="0" distR="0">
            <wp:extent cx="5760720" cy="16814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81480"/>
                    </a:xfrm>
                    <a:prstGeom prst="rect">
                      <a:avLst/>
                    </a:prstGeom>
                  </pic:spPr>
                </pic:pic>
              </a:graphicData>
            </a:graphic>
          </wp:inline>
        </w:drawing>
      </w:r>
    </w:p>
    <w:p w:rsidR="00262CD9" w:rsidRDefault="00262CD9" w:rsidP="00AD4BFD"/>
    <w:p w:rsidR="00262CD9" w:rsidRDefault="00262CD9" w:rsidP="00AD4BFD">
      <w:r>
        <w:t>On va ensuite aller jusqu’à la vérification et si on n’a pas le check vert on ne peut pas installer :</w:t>
      </w:r>
    </w:p>
    <w:p w:rsidR="00262CD9" w:rsidRDefault="00262CD9" w:rsidP="00AD4BFD">
      <w:r>
        <w:rPr>
          <w:noProof/>
          <w:lang w:eastAsia="fr-FR"/>
        </w:rPr>
        <w:drawing>
          <wp:inline distT="0" distB="0" distL="0" distR="0">
            <wp:extent cx="4392972" cy="1947106"/>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401946" cy="1951083"/>
                    </a:xfrm>
                    <a:prstGeom prst="rect">
                      <a:avLst/>
                    </a:prstGeom>
                  </pic:spPr>
                </pic:pic>
              </a:graphicData>
            </a:graphic>
          </wp:inline>
        </w:drawing>
      </w:r>
    </w:p>
    <w:p w:rsidR="00262CD9" w:rsidRDefault="00262CD9" w:rsidP="00AD4BFD">
      <w:r>
        <w:t>Donc on va pouvoir installer !</w:t>
      </w:r>
    </w:p>
    <w:p w:rsidR="00262CD9" w:rsidRDefault="00262CD9" w:rsidP="00AD4BFD">
      <w:r>
        <w:t>Il va maintenant faire la promotion, créer la base d’annuaire, installer et créer tous les outils nécessaires.</w:t>
      </w:r>
    </w:p>
    <w:p w:rsidR="00262CD9" w:rsidRDefault="00262CD9" w:rsidP="00AD4BFD">
      <w:r>
        <w:t>On va ensuite se faire redémarrer.</w:t>
      </w:r>
    </w:p>
    <w:p w:rsidR="00262CD9" w:rsidRDefault="00262CD9" w:rsidP="00AD4BFD"/>
    <w:p w:rsidR="00262CD9" w:rsidRDefault="00262CD9" w:rsidP="00AD4BFD">
      <w:r>
        <w:t>On va maintenant se connecter en tant que ADMINISTRATEUR DU DOMAINE :</w:t>
      </w:r>
    </w:p>
    <w:p w:rsidR="00262CD9" w:rsidRDefault="00262CD9" w:rsidP="00AD4BFD">
      <w:r>
        <w:rPr>
          <w:noProof/>
          <w:lang w:eastAsia="fr-FR"/>
        </w:rPr>
        <w:lastRenderedPageBreak/>
        <w:drawing>
          <wp:inline distT="0" distB="0" distL="0" distR="0">
            <wp:extent cx="2828156" cy="331238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4895" cy="3320273"/>
                    </a:xfrm>
                    <a:prstGeom prst="rect">
                      <a:avLst/>
                    </a:prstGeom>
                  </pic:spPr>
                </pic:pic>
              </a:graphicData>
            </a:graphic>
          </wp:inline>
        </w:drawing>
      </w:r>
    </w:p>
    <w:p w:rsidR="00262CD9" w:rsidRDefault="00262CD9" w:rsidP="00AD4BFD">
      <w:r>
        <w:rPr>
          <w:noProof/>
          <w:lang w:eastAsia="fr-FR"/>
        </w:rPr>
        <w:drawing>
          <wp:inline distT="0" distB="0" distL="0" distR="0">
            <wp:extent cx="3607804" cy="1347388"/>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5896" cy="1357879"/>
                    </a:xfrm>
                    <a:prstGeom prst="rect">
                      <a:avLst/>
                    </a:prstGeom>
                  </pic:spPr>
                </pic:pic>
              </a:graphicData>
            </a:graphic>
          </wp:inline>
        </w:drawing>
      </w:r>
    </w:p>
    <w:p w:rsidR="00262CD9" w:rsidRDefault="00262CD9" w:rsidP="00AD4BFD">
      <w:r>
        <w:t xml:space="preserve">En se connectant, le Domaine a bien été connecté au Domaine </w:t>
      </w:r>
      <w:proofErr w:type="spellStart"/>
      <w:r>
        <w:t>letort.local</w:t>
      </w:r>
      <w:proofErr w:type="spellEnd"/>
      <w:r>
        <w:t> !!</w:t>
      </w:r>
    </w:p>
    <w:p w:rsidR="00262CD9" w:rsidRDefault="00262CD9" w:rsidP="00AD4BFD">
      <w:r>
        <w:rPr>
          <w:noProof/>
          <w:lang w:eastAsia="fr-FR"/>
        </w:rPr>
        <w:drawing>
          <wp:inline distT="0" distB="0" distL="0" distR="0">
            <wp:extent cx="2933700" cy="5143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3700" cy="514350"/>
                    </a:xfrm>
                    <a:prstGeom prst="rect">
                      <a:avLst/>
                    </a:prstGeom>
                  </pic:spPr>
                </pic:pic>
              </a:graphicData>
            </a:graphic>
          </wp:inline>
        </w:drawing>
      </w:r>
    </w:p>
    <w:p w:rsidR="0048788B" w:rsidRDefault="0048788B" w:rsidP="00AD4BFD">
      <w:r>
        <w:t xml:space="preserve">Pour aller voir dans les configurations des DNS on va dans outils en haut à droite : et on choisit DNS et </w:t>
      </w:r>
      <w:r w:rsidR="00E92AAB">
        <w:t>une</w:t>
      </w:r>
      <w:r>
        <w:t xml:space="preserve"> fenêtre « Gestionnaire DNS » pop</w:t>
      </w:r>
    </w:p>
    <w:p w:rsidR="0048788B" w:rsidRDefault="0048788B" w:rsidP="00AD4BFD">
      <w:r>
        <w:t>Pour créer une nouvelle zone, telle qu’une zone inversé on va clic droit sur le nom du pc et créer une nouvelle zone :</w:t>
      </w:r>
    </w:p>
    <w:p w:rsidR="0048788B" w:rsidRDefault="0048788B" w:rsidP="00AD4BFD">
      <w:r>
        <w:t>On va choisir une zone principale, puis une zone de recherche inversée, puis IPV4 puis :</w:t>
      </w:r>
    </w:p>
    <w:p w:rsidR="0048788B" w:rsidRDefault="0048788B" w:rsidP="00AD4BFD">
      <w:r>
        <w:rPr>
          <w:noProof/>
          <w:lang w:eastAsia="fr-FR"/>
        </w:rPr>
        <w:lastRenderedPageBreak/>
        <w:drawing>
          <wp:inline distT="0" distB="0" distL="0" distR="0">
            <wp:extent cx="3007460" cy="2556344"/>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4794" cy="2579578"/>
                    </a:xfrm>
                    <a:prstGeom prst="rect">
                      <a:avLst/>
                    </a:prstGeom>
                  </pic:spPr>
                </pic:pic>
              </a:graphicData>
            </a:graphic>
          </wp:inline>
        </w:drawing>
      </w:r>
    </w:p>
    <w:p w:rsidR="0048788B" w:rsidRDefault="0048788B" w:rsidP="00AD4BFD"/>
    <w:p w:rsidR="0048788B" w:rsidRDefault="0048788B" w:rsidP="00AD4BFD">
      <w:r>
        <w:t xml:space="preserve">On va ensuite créer un pointeur dans la zone </w:t>
      </w:r>
      <w:r w:rsidR="001F7A9B">
        <w:t>inversé, pour</w:t>
      </w:r>
      <w:r>
        <w:t xml:space="preserve"> cela il suffit juste de faire comme ceci :</w:t>
      </w:r>
    </w:p>
    <w:p w:rsidR="0048788B" w:rsidRDefault="001F7A9B" w:rsidP="00AD4BFD">
      <w:r>
        <w:t>Propriété</w:t>
      </w:r>
      <w:r w:rsidR="00CB0B77">
        <w:t>\</w:t>
      </w:r>
      <w:r w:rsidR="0048788B">
        <w:t xml:space="preserve"> sur le w2012letort dans la zone de recherche directe :</w:t>
      </w:r>
    </w:p>
    <w:p w:rsidR="0048788B" w:rsidRDefault="0048788B" w:rsidP="00AD4BFD">
      <w:r>
        <w:rPr>
          <w:noProof/>
          <w:lang w:eastAsia="fr-FR"/>
        </w:rPr>
        <w:drawing>
          <wp:inline distT="0" distB="0" distL="0" distR="0">
            <wp:extent cx="2736002" cy="3082330"/>
            <wp:effectExtent l="0" t="0" r="762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9620" cy="3120204"/>
                    </a:xfrm>
                    <a:prstGeom prst="rect">
                      <a:avLst/>
                    </a:prstGeom>
                  </pic:spPr>
                </pic:pic>
              </a:graphicData>
            </a:graphic>
          </wp:inline>
        </w:drawing>
      </w:r>
    </w:p>
    <w:p w:rsidR="00D2787A" w:rsidRDefault="0048788B" w:rsidP="00AD4BFD">
      <w:r>
        <w:t xml:space="preserve">Et on va </w:t>
      </w:r>
      <w:r w:rsidR="00E92AAB">
        <w:t xml:space="preserve">cocher la case pour mettre à </w:t>
      </w:r>
      <w:r>
        <w:t>jour dans les zones inversées !</w:t>
      </w:r>
    </w:p>
    <w:p w:rsidR="00D2787A" w:rsidRDefault="00D2787A" w:rsidP="00D2787A">
      <w:pPr>
        <w:pStyle w:val="Titre2"/>
      </w:pPr>
      <w:bookmarkStart w:id="4" w:name="_Toc484549045"/>
      <w:r>
        <w:t>Ajouter un utilisateur sur le domaine.</w:t>
      </w:r>
      <w:bookmarkEnd w:id="4"/>
    </w:p>
    <w:p w:rsidR="00D2787A" w:rsidRPr="00D2787A" w:rsidRDefault="00D2787A" w:rsidP="00D2787A"/>
    <w:p w:rsidR="00D2787A" w:rsidRDefault="00D2787A" w:rsidP="00AD4BFD">
      <w:r>
        <w:t>On va d’abord installer une VM W7.</w:t>
      </w:r>
    </w:p>
    <w:p w:rsidR="00D2787A" w:rsidRDefault="00D2787A" w:rsidP="00AD4BFD">
      <w:r>
        <w:t>Sur le serveur W12 on va créer l’utilisateur</w:t>
      </w:r>
    </w:p>
    <w:p w:rsidR="00D2787A" w:rsidRDefault="00D2787A" w:rsidP="00AD4BFD">
      <w:r>
        <w:t>Puis on va la mettre la machine sur le domaine, il faut pour cela changer la configuration de la carte réseau et mettre comme DNS l’IP du Serveur W12.</w:t>
      </w:r>
    </w:p>
    <w:p w:rsidR="00D2787A" w:rsidRDefault="00D2787A" w:rsidP="00AD4BFD">
      <w:r>
        <w:t xml:space="preserve">Il faut ensuite redémarrer le client W7 et on va pouvoir se connecter au domaine avec notre compte </w:t>
      </w:r>
      <w:r w:rsidR="0073102C">
        <w:t>créé</w:t>
      </w:r>
      <w:r>
        <w:t xml:space="preserve"> ultérieurement sur le serveur W12.</w:t>
      </w:r>
    </w:p>
    <w:p w:rsidR="00D2787A" w:rsidRDefault="00D2787A" w:rsidP="00AD4BFD"/>
    <w:p w:rsidR="00D2787A" w:rsidRDefault="00D2787A" w:rsidP="00D2787A">
      <w:pPr>
        <w:pStyle w:val="Titre2"/>
      </w:pPr>
      <w:bookmarkStart w:id="5" w:name="_Toc484549046"/>
      <w:r>
        <w:t>Créer un chemin de profil et un Dossier personnel :</w:t>
      </w:r>
      <w:bookmarkEnd w:id="5"/>
    </w:p>
    <w:p w:rsidR="00D2787A" w:rsidRDefault="00D2787A" w:rsidP="00D2787A"/>
    <w:p w:rsidR="00D2787A" w:rsidRPr="003A23EB" w:rsidRDefault="00D2787A" w:rsidP="00D2787A">
      <w:pPr>
        <w:rPr>
          <w:b/>
          <w:sz w:val="28"/>
          <w:u w:val="single"/>
        </w:rPr>
      </w:pPr>
      <w:r w:rsidRPr="003A23EB">
        <w:rPr>
          <w:b/>
          <w:sz w:val="28"/>
          <w:u w:val="single"/>
        </w:rPr>
        <w:t>Chemin de profil </w:t>
      </w:r>
      <w:r w:rsidR="00081061">
        <w:rPr>
          <w:b/>
          <w:sz w:val="28"/>
          <w:u w:val="single"/>
        </w:rPr>
        <w:t>/ Prof</w:t>
      </w:r>
      <w:r w:rsidR="00C65922" w:rsidRPr="003A23EB">
        <w:rPr>
          <w:b/>
          <w:sz w:val="28"/>
          <w:u w:val="single"/>
        </w:rPr>
        <w:t>il Itinérant :</w:t>
      </w:r>
    </w:p>
    <w:p w:rsidR="00D2787A" w:rsidRDefault="00D2787A" w:rsidP="00D2787A">
      <w:r>
        <w:t xml:space="preserve">Pour créer un chemin de profil dans la base Directory, On va faire </w:t>
      </w:r>
      <w:r w:rsidR="00816AF0">
        <w:t>propriété</w:t>
      </w:r>
      <w:r>
        <w:t xml:space="preserve"> sur une personne dans la base Directory et on va aller dans profil.</w:t>
      </w:r>
    </w:p>
    <w:p w:rsidR="00D2787A" w:rsidRDefault="00D2787A" w:rsidP="00D2787A">
      <w:r>
        <w:t>On va ensuite mettre</w:t>
      </w:r>
      <w:r w:rsidR="001D194B">
        <w:t xml:space="preserve"> ceci :</w:t>
      </w:r>
    </w:p>
    <w:p w:rsidR="001D194B" w:rsidRDefault="005373F7" w:rsidP="00D2787A">
      <w:hyperlink r:id="rId26" w:history="1">
        <w:r w:rsidR="001D194B" w:rsidRPr="00735F00">
          <w:rPr>
            <w:rStyle w:val="Lienhypertexte"/>
          </w:rPr>
          <w:t>\\IP_du_Serveur\Profil\Groupe\%username%</w:t>
        </w:r>
      </w:hyperlink>
      <w:r w:rsidR="001D194B">
        <w:t> :</w:t>
      </w:r>
    </w:p>
    <w:p w:rsidR="001D194B" w:rsidRDefault="001D194B" w:rsidP="00D2787A">
      <w:r>
        <w:t>Par Exemple :</w:t>
      </w:r>
    </w:p>
    <w:p w:rsidR="001D194B" w:rsidRDefault="00C65922" w:rsidP="00D2787A">
      <w:r>
        <w:rPr>
          <w:noProof/>
          <w:lang w:eastAsia="fr-FR"/>
        </w:rPr>
        <w:drawing>
          <wp:inline distT="0" distB="0" distL="0" distR="0">
            <wp:extent cx="4686300" cy="18002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6300" cy="1800225"/>
                    </a:xfrm>
                    <a:prstGeom prst="rect">
                      <a:avLst/>
                    </a:prstGeom>
                  </pic:spPr>
                </pic:pic>
              </a:graphicData>
            </a:graphic>
          </wp:inline>
        </w:drawing>
      </w:r>
    </w:p>
    <w:p w:rsidR="001D194B" w:rsidRDefault="00C65922" w:rsidP="00D2787A">
      <w:r>
        <w:t>On va ensuite aller dans le Serveur et créer un dossier Profil on va dans les propriétés et dans Partage puis on va ajouter le groupe dans lequel appartient l’utilisateur et on va mettre comme droit Contrôle Total dans le dossier !!</w:t>
      </w:r>
    </w:p>
    <w:p w:rsidR="001D194B" w:rsidRPr="00D2787A" w:rsidRDefault="001D194B" w:rsidP="00D2787A"/>
    <w:p w:rsidR="00D2787A" w:rsidRDefault="00C65922" w:rsidP="00AD4BFD">
      <w:r w:rsidRPr="00C65922">
        <w:rPr>
          <w:noProof/>
          <w:lang w:eastAsia="fr-FR"/>
        </w:rPr>
        <w:drawing>
          <wp:inline distT="0" distB="0" distL="0" distR="0">
            <wp:extent cx="4890712" cy="3196320"/>
            <wp:effectExtent l="0" t="0" r="571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5600" cy="3264870"/>
                    </a:xfrm>
                    <a:prstGeom prst="rect">
                      <a:avLst/>
                    </a:prstGeom>
                  </pic:spPr>
                </pic:pic>
              </a:graphicData>
            </a:graphic>
          </wp:inline>
        </w:drawing>
      </w:r>
    </w:p>
    <w:p w:rsidR="003A23EB" w:rsidRDefault="003A23EB" w:rsidP="00AD4BFD">
      <w:r>
        <w:t xml:space="preserve">Le profil itinérant apparait dans le dossier que lorsque celui-ci se connecte une </w:t>
      </w:r>
      <w:proofErr w:type="spellStart"/>
      <w:r>
        <w:t>premiere</w:t>
      </w:r>
      <w:proofErr w:type="spellEnd"/>
      <w:r>
        <w:t xml:space="preserve"> fois et s’enregistre quand la personne se déconnecte.</w:t>
      </w:r>
    </w:p>
    <w:p w:rsidR="00C65922" w:rsidRDefault="00C65922" w:rsidP="00AD4BFD"/>
    <w:p w:rsidR="00C65922" w:rsidRDefault="00DE5A3B" w:rsidP="00AD4BFD">
      <w:pPr>
        <w:rPr>
          <w:b/>
          <w:sz w:val="28"/>
          <w:u w:val="single"/>
        </w:rPr>
      </w:pPr>
      <w:r w:rsidRPr="00DE5A3B">
        <w:rPr>
          <w:b/>
          <w:sz w:val="28"/>
          <w:u w:val="single"/>
        </w:rPr>
        <w:t>Dossier Personnel :</w:t>
      </w:r>
    </w:p>
    <w:p w:rsidR="003A23EB" w:rsidRDefault="003A23EB" w:rsidP="00AD4BFD">
      <w:pPr>
        <w:rPr>
          <w:b/>
          <w:sz w:val="28"/>
          <w:u w:val="single"/>
        </w:rPr>
      </w:pPr>
    </w:p>
    <w:p w:rsidR="003A23EB" w:rsidRPr="00DE5A3B" w:rsidRDefault="003A23EB" w:rsidP="003A23EB">
      <w:r>
        <w:t xml:space="preserve">On va ajouter au même endroit que le profil itinérant </w:t>
      </w:r>
    </w:p>
    <w:p w:rsidR="00C65922" w:rsidRDefault="003A23EB" w:rsidP="00AD4BFD">
      <w:r>
        <w:t>On va donc créer sur le serveur un Dossier puis le partagé, mettre le groupe a laquelle l’utilisateur appartient et on va mettre comme droit dessus Contrôle Total !</w:t>
      </w:r>
    </w:p>
    <w:p w:rsidR="003A23EB" w:rsidRDefault="003A23EB" w:rsidP="00AD4BFD">
      <w:r>
        <w:t>Puis on va ajouter cela :</w:t>
      </w:r>
    </w:p>
    <w:p w:rsidR="003A23EB" w:rsidRDefault="003A23EB" w:rsidP="00AD4BFD">
      <w:r>
        <w:rPr>
          <w:noProof/>
          <w:lang w:eastAsia="fr-FR"/>
        </w:rPr>
        <w:drawing>
          <wp:inline distT="0" distB="0" distL="0" distR="0">
            <wp:extent cx="4193660" cy="2304780"/>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01256" cy="2308955"/>
                    </a:xfrm>
                    <a:prstGeom prst="rect">
                      <a:avLst/>
                    </a:prstGeom>
                  </pic:spPr>
                </pic:pic>
              </a:graphicData>
            </a:graphic>
          </wp:inline>
        </w:drawing>
      </w:r>
    </w:p>
    <w:p w:rsidR="003A23EB" w:rsidRDefault="003A23EB" w:rsidP="00AD4BFD"/>
    <w:p w:rsidR="003A23EB" w:rsidRDefault="003A23EB" w:rsidP="00AD4BFD"/>
    <w:p w:rsidR="003A23EB" w:rsidRDefault="003A23EB" w:rsidP="00AD4BFD"/>
    <w:p w:rsidR="00C65922" w:rsidRDefault="003A23EB" w:rsidP="00AD4BFD">
      <w:r>
        <w:t>Puis on va sur notre machine Client et on ajoute un lecteur :</w:t>
      </w:r>
    </w:p>
    <w:p w:rsidR="003A23EB" w:rsidRDefault="003A23EB" w:rsidP="00AD4BFD">
      <w:r>
        <w:rPr>
          <w:noProof/>
          <w:lang w:eastAsia="fr-FR"/>
        </w:rPr>
        <w:drawing>
          <wp:inline distT="0" distB="0" distL="0" distR="0">
            <wp:extent cx="3734988" cy="270045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5002" cy="2707690"/>
                    </a:xfrm>
                    <a:prstGeom prst="rect">
                      <a:avLst/>
                    </a:prstGeom>
                  </pic:spPr>
                </pic:pic>
              </a:graphicData>
            </a:graphic>
          </wp:inline>
        </w:drawing>
      </w:r>
    </w:p>
    <w:p w:rsidR="00081061" w:rsidRDefault="00081061" w:rsidP="00AD4BFD">
      <w:pPr>
        <w:rPr>
          <w:b/>
          <w:sz w:val="28"/>
          <w:u w:val="single"/>
        </w:rPr>
      </w:pPr>
    </w:p>
    <w:p w:rsidR="00081061" w:rsidRDefault="00081061" w:rsidP="00AD4BFD">
      <w:pPr>
        <w:rPr>
          <w:b/>
          <w:sz w:val="28"/>
          <w:u w:val="single"/>
        </w:rPr>
      </w:pPr>
    </w:p>
    <w:p w:rsidR="003A23EB" w:rsidRDefault="001B43C3" w:rsidP="00AD4BFD">
      <w:pPr>
        <w:rPr>
          <w:b/>
          <w:sz w:val="28"/>
          <w:u w:val="single"/>
        </w:rPr>
      </w:pPr>
      <w:r w:rsidRPr="001B43C3">
        <w:rPr>
          <w:b/>
          <w:sz w:val="28"/>
          <w:u w:val="single"/>
        </w:rPr>
        <w:lastRenderedPageBreak/>
        <w:t>Créer un Quotas :</w:t>
      </w:r>
    </w:p>
    <w:p w:rsidR="001B43C3" w:rsidRDefault="001B43C3" w:rsidP="001B43C3">
      <w:r>
        <w:t xml:space="preserve"> Pour cela on va sur le serveur et on fait un clic droit sur le disque C et on va dans propriété et on fait Quota :</w:t>
      </w:r>
    </w:p>
    <w:p w:rsidR="001B43C3" w:rsidRDefault="001B43C3" w:rsidP="001B43C3">
      <w:r>
        <w:t>Selon ce qu’on recherche on peut cocher ou non «  Refuser de l’espace disque aux utilisateurs qui dépassent leur limite de quota »</w:t>
      </w:r>
    </w:p>
    <w:p w:rsidR="001B43C3" w:rsidRDefault="001B43C3" w:rsidP="001B43C3">
      <w:r>
        <w:rPr>
          <w:noProof/>
          <w:lang w:eastAsia="fr-FR"/>
        </w:rPr>
        <w:drawing>
          <wp:inline distT="0" distB="0" distL="0" distR="0">
            <wp:extent cx="4438650" cy="38957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38650" cy="3895725"/>
                    </a:xfrm>
                    <a:prstGeom prst="rect">
                      <a:avLst/>
                    </a:prstGeom>
                  </pic:spPr>
                </pic:pic>
              </a:graphicData>
            </a:graphic>
          </wp:inline>
        </w:drawing>
      </w:r>
    </w:p>
    <w:p w:rsidR="001B43C3" w:rsidRPr="001B43C3" w:rsidRDefault="001B43C3" w:rsidP="001B43C3">
      <w:r>
        <w:t xml:space="preserve">Si on veut donner plus Ou moins d’espace </w:t>
      </w:r>
      <w:proofErr w:type="gramStart"/>
      <w:r>
        <w:t>a</w:t>
      </w:r>
      <w:proofErr w:type="gramEnd"/>
      <w:r>
        <w:t xml:space="preserve"> un utilisateur ou un groupe spécifique il faut  aller dans Entrées de quota et ajouter une Entrée.</w:t>
      </w:r>
    </w:p>
    <w:p w:rsidR="007D30C0" w:rsidRDefault="007D30C0" w:rsidP="00AD4BFD">
      <w:r>
        <w:t>Gestion des stratégies de groupe (GPO)</w:t>
      </w:r>
    </w:p>
    <w:p w:rsidR="001B43C3" w:rsidRDefault="001B43C3" w:rsidP="00AD4BFD">
      <w:r>
        <w:t>Pour la gestion des stratégies de groupe (GPO)</w:t>
      </w:r>
      <w:r w:rsidR="009A2F79">
        <w:t>, on va sur le serveur et on clic sur « Outils » tout en haut à droite, puis « gestion de stratégies de groupe »</w:t>
      </w:r>
    </w:p>
    <w:p w:rsidR="009A2F79" w:rsidRDefault="009A2F79" w:rsidP="00AD4BFD">
      <w:r>
        <w:rPr>
          <w:noProof/>
          <w:lang w:eastAsia="fr-FR"/>
        </w:rPr>
        <w:drawing>
          <wp:inline distT="0" distB="0" distL="0" distR="0">
            <wp:extent cx="3219450" cy="20669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9450" cy="2066925"/>
                    </a:xfrm>
                    <a:prstGeom prst="rect">
                      <a:avLst/>
                    </a:prstGeom>
                  </pic:spPr>
                </pic:pic>
              </a:graphicData>
            </a:graphic>
          </wp:inline>
        </w:drawing>
      </w:r>
    </w:p>
    <w:p w:rsidR="009A2F79" w:rsidRDefault="009A2F79" w:rsidP="00AD4BFD"/>
    <w:p w:rsidR="009A2F79" w:rsidRDefault="009A2F79" w:rsidP="00AD4BFD">
      <w:r>
        <w:lastRenderedPageBreak/>
        <w:t>Puis on va dans l’UO intéressé et on peut « créer un objet GPO dans ce domaine, et le lier ici »</w:t>
      </w:r>
    </w:p>
    <w:p w:rsidR="009A2F79" w:rsidRDefault="009A2F79" w:rsidP="00AD4BFD">
      <w:r>
        <w:rPr>
          <w:noProof/>
          <w:lang w:eastAsia="fr-FR"/>
        </w:rPr>
        <w:drawing>
          <wp:inline distT="0" distB="0" distL="0" distR="0">
            <wp:extent cx="2990408" cy="1208246"/>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6284" cy="1214661"/>
                    </a:xfrm>
                    <a:prstGeom prst="rect">
                      <a:avLst/>
                    </a:prstGeom>
                  </pic:spPr>
                </pic:pic>
              </a:graphicData>
            </a:graphic>
          </wp:inline>
        </w:drawing>
      </w:r>
    </w:p>
    <w:p w:rsidR="009A2F79" w:rsidRDefault="009A2F79" w:rsidP="00AD4BFD">
      <w:r>
        <w:t>On va ensuite lui mettre un nom et on va pouvoir mettre sur ce nom autant de GPO que l’on veut !</w:t>
      </w:r>
    </w:p>
    <w:p w:rsidR="009A2F79" w:rsidRDefault="009A2F79" w:rsidP="00AD4BFD"/>
    <w:sectPr w:rsidR="009A2F79" w:rsidSect="00334E00">
      <w:head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98F" w:rsidRDefault="00A9698F" w:rsidP="00207A30">
      <w:pPr>
        <w:spacing w:after="0" w:line="240" w:lineRule="auto"/>
      </w:pPr>
      <w:r>
        <w:separator/>
      </w:r>
    </w:p>
  </w:endnote>
  <w:endnote w:type="continuationSeparator" w:id="0">
    <w:p w:rsidR="00A9698F" w:rsidRDefault="00A9698F" w:rsidP="0020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98F" w:rsidRDefault="00A9698F" w:rsidP="00207A30">
      <w:pPr>
        <w:spacing w:after="0" w:line="240" w:lineRule="auto"/>
      </w:pPr>
      <w:r>
        <w:separator/>
      </w:r>
    </w:p>
  </w:footnote>
  <w:footnote w:type="continuationSeparator" w:id="0">
    <w:p w:rsidR="00A9698F" w:rsidRDefault="00A9698F" w:rsidP="00207A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A30" w:rsidRDefault="00207A30">
    <w:pPr>
      <w:pStyle w:val="En-tte"/>
    </w:pPr>
    <w:r>
      <w:t>Letort</w:t>
    </w:r>
    <w:r>
      <w:tab/>
      <w:t>Compte</w:t>
    </w:r>
    <w:r w:rsidR="008C38FB">
      <w:t xml:space="preserve"> rendu d’installation d</w:t>
    </w:r>
    <w:r w:rsidR="00BC34EC">
      <w:t>’un</w:t>
    </w:r>
    <w:r w:rsidR="00661F92">
      <w:t xml:space="preserve"> Server windows 2012</w:t>
    </w:r>
    <w:r w:rsidR="008C38FB">
      <w:tab/>
    </w:r>
    <w:r w:rsidR="00BC34EC">
      <w:t>1</w:t>
    </w:r>
    <w:r w:rsidR="008C38FB">
      <w:t>4/10</w:t>
    </w:r>
    <w:r>
      <w:t>/2016</w:t>
    </w:r>
  </w:p>
  <w:p w:rsidR="00207A30" w:rsidRDefault="00207A30">
    <w:pPr>
      <w:pStyle w:val="En-tte"/>
    </w:pPr>
    <w:r>
      <w:t>Léo</w:t>
    </w:r>
    <w:r>
      <w:tab/>
    </w:r>
    <w:r>
      <w:tab/>
      <w:t>2 A BTS SIO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A7979"/>
    <w:multiLevelType w:val="hybridMultilevel"/>
    <w:tmpl w:val="ADA89C08"/>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
    <w:nsid w:val="14F400B4"/>
    <w:multiLevelType w:val="hybridMultilevel"/>
    <w:tmpl w:val="4D6694C0"/>
    <w:lvl w:ilvl="0" w:tplc="6FDE191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E07174"/>
    <w:multiLevelType w:val="hybridMultilevel"/>
    <w:tmpl w:val="7A129BF4"/>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
    <w:nsid w:val="28935AEA"/>
    <w:multiLevelType w:val="hybridMultilevel"/>
    <w:tmpl w:val="37D8C99C"/>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4">
    <w:nsid w:val="43D5025C"/>
    <w:multiLevelType w:val="hybridMultilevel"/>
    <w:tmpl w:val="FB4C48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3CE10D6"/>
    <w:multiLevelType w:val="hybridMultilevel"/>
    <w:tmpl w:val="2892D04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65BF0EE6"/>
    <w:multiLevelType w:val="hybridMultilevel"/>
    <w:tmpl w:val="41086156"/>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7">
    <w:nsid w:val="7BF35C2B"/>
    <w:multiLevelType w:val="hybridMultilevel"/>
    <w:tmpl w:val="4BD0CD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EBC39F7"/>
    <w:multiLevelType w:val="hybridMultilevel"/>
    <w:tmpl w:val="61D0C77A"/>
    <w:lvl w:ilvl="0" w:tplc="469EA4D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2"/>
  </w:num>
  <w:num w:numId="6">
    <w:abstractNumId w:val="3"/>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76B9C"/>
    <w:rsid w:val="0004366F"/>
    <w:rsid w:val="00081061"/>
    <w:rsid w:val="00086B6A"/>
    <w:rsid w:val="000A061E"/>
    <w:rsid w:val="001B43C3"/>
    <w:rsid w:val="001D194B"/>
    <w:rsid w:val="001F7A9B"/>
    <w:rsid w:val="00207A30"/>
    <w:rsid w:val="00252B8B"/>
    <w:rsid w:val="00262CD9"/>
    <w:rsid w:val="002A2E6C"/>
    <w:rsid w:val="002F3AB3"/>
    <w:rsid w:val="00334E00"/>
    <w:rsid w:val="00397A43"/>
    <w:rsid w:val="003A23EB"/>
    <w:rsid w:val="003C63B5"/>
    <w:rsid w:val="003D1FB9"/>
    <w:rsid w:val="0040267C"/>
    <w:rsid w:val="00406384"/>
    <w:rsid w:val="00476B9C"/>
    <w:rsid w:val="0048788B"/>
    <w:rsid w:val="00506717"/>
    <w:rsid w:val="005373F7"/>
    <w:rsid w:val="005E58CA"/>
    <w:rsid w:val="00661F92"/>
    <w:rsid w:val="00705632"/>
    <w:rsid w:val="0073102C"/>
    <w:rsid w:val="00761D87"/>
    <w:rsid w:val="007C7801"/>
    <w:rsid w:val="007D30C0"/>
    <w:rsid w:val="00804F77"/>
    <w:rsid w:val="00816AF0"/>
    <w:rsid w:val="008248D0"/>
    <w:rsid w:val="008C38FB"/>
    <w:rsid w:val="0090220B"/>
    <w:rsid w:val="00996A84"/>
    <w:rsid w:val="009A2F79"/>
    <w:rsid w:val="00A5257A"/>
    <w:rsid w:val="00A9698F"/>
    <w:rsid w:val="00AA5152"/>
    <w:rsid w:val="00AD4BFD"/>
    <w:rsid w:val="00B0266B"/>
    <w:rsid w:val="00B442FE"/>
    <w:rsid w:val="00B95E01"/>
    <w:rsid w:val="00BC34EC"/>
    <w:rsid w:val="00C210A2"/>
    <w:rsid w:val="00C65922"/>
    <w:rsid w:val="00CB0B77"/>
    <w:rsid w:val="00D2787A"/>
    <w:rsid w:val="00DC34A3"/>
    <w:rsid w:val="00DE5A3B"/>
    <w:rsid w:val="00E224C1"/>
    <w:rsid w:val="00E81A04"/>
    <w:rsid w:val="00E826E9"/>
    <w:rsid w:val="00E92AAB"/>
    <w:rsid w:val="00FE3C5A"/>
    <w:rsid w:val="00FE57F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57B46-04B6-407F-A713-DE65952F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3B5"/>
    <w:pPr>
      <w:jc w:val="both"/>
    </w:pPr>
    <w:rPr>
      <w:rFonts w:ascii="Times New Roman" w:hAnsi="Times New Roman"/>
    </w:rPr>
  </w:style>
  <w:style w:type="paragraph" w:styleId="Titre1">
    <w:name w:val="heading 1"/>
    <w:basedOn w:val="Normal"/>
    <w:next w:val="Normal"/>
    <w:link w:val="Titre1Car"/>
    <w:uiPriority w:val="9"/>
    <w:qFormat/>
    <w:rsid w:val="003C63B5"/>
    <w:pPr>
      <w:keepNext/>
      <w:keepLines/>
      <w:spacing w:before="240" w:after="0"/>
      <w:outlineLvl w:val="0"/>
    </w:pPr>
    <w:rPr>
      <w:rFonts w:eastAsiaTheme="majorEastAsia" w:cstheme="majorBidi"/>
      <w:b/>
      <w:color w:val="2E74B5" w:themeColor="accent1" w:themeShade="BF"/>
      <w:sz w:val="40"/>
      <w:szCs w:val="32"/>
      <w:u w:val="single"/>
    </w:rPr>
  </w:style>
  <w:style w:type="paragraph" w:styleId="Titre2">
    <w:name w:val="heading 2"/>
    <w:basedOn w:val="Normal"/>
    <w:next w:val="Normal"/>
    <w:link w:val="Titre2Car"/>
    <w:uiPriority w:val="9"/>
    <w:unhideWhenUsed/>
    <w:qFormat/>
    <w:rsid w:val="003C63B5"/>
    <w:pPr>
      <w:keepNext/>
      <w:keepLines/>
      <w:spacing w:before="40" w:after="0"/>
      <w:outlineLvl w:val="1"/>
    </w:pPr>
    <w:rPr>
      <w:rFonts w:eastAsiaTheme="majorEastAsia" w:cstheme="majorBidi"/>
      <w:b/>
      <w:color w:val="2E74B5" w:themeColor="accent1" w:themeShade="BF"/>
      <w:sz w:val="32"/>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7A30"/>
    <w:pPr>
      <w:tabs>
        <w:tab w:val="center" w:pos="4536"/>
        <w:tab w:val="right" w:pos="9072"/>
      </w:tabs>
      <w:spacing w:after="0" w:line="240" w:lineRule="auto"/>
    </w:pPr>
  </w:style>
  <w:style w:type="character" w:customStyle="1" w:styleId="En-tteCar">
    <w:name w:val="En-tête Car"/>
    <w:basedOn w:val="Policepardfaut"/>
    <w:link w:val="En-tte"/>
    <w:uiPriority w:val="99"/>
    <w:rsid w:val="00207A30"/>
  </w:style>
  <w:style w:type="paragraph" w:styleId="Pieddepage">
    <w:name w:val="footer"/>
    <w:basedOn w:val="Normal"/>
    <w:link w:val="PieddepageCar"/>
    <w:uiPriority w:val="99"/>
    <w:unhideWhenUsed/>
    <w:rsid w:val="00207A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7A30"/>
  </w:style>
  <w:style w:type="character" w:customStyle="1" w:styleId="Titre1Car">
    <w:name w:val="Titre 1 Car"/>
    <w:basedOn w:val="Policepardfaut"/>
    <w:link w:val="Titre1"/>
    <w:uiPriority w:val="9"/>
    <w:rsid w:val="003C63B5"/>
    <w:rPr>
      <w:rFonts w:ascii="Times New Roman" w:eastAsiaTheme="majorEastAsia" w:hAnsi="Times New Roman" w:cstheme="majorBidi"/>
      <w:b/>
      <w:color w:val="2E74B5" w:themeColor="accent1" w:themeShade="BF"/>
      <w:sz w:val="40"/>
      <w:szCs w:val="32"/>
      <w:u w:val="single"/>
    </w:rPr>
  </w:style>
  <w:style w:type="paragraph" w:styleId="En-ttedetabledesmatires">
    <w:name w:val="TOC Heading"/>
    <w:basedOn w:val="Titre1"/>
    <w:next w:val="Normal"/>
    <w:uiPriority w:val="39"/>
    <w:unhideWhenUsed/>
    <w:qFormat/>
    <w:rsid w:val="00207A30"/>
    <w:pPr>
      <w:outlineLvl w:val="9"/>
    </w:pPr>
    <w:rPr>
      <w:lang w:eastAsia="fr-FR"/>
    </w:rPr>
  </w:style>
  <w:style w:type="paragraph" w:styleId="TM1">
    <w:name w:val="toc 1"/>
    <w:basedOn w:val="Normal"/>
    <w:next w:val="Normal"/>
    <w:autoRedefine/>
    <w:uiPriority w:val="39"/>
    <w:unhideWhenUsed/>
    <w:rsid w:val="00207A30"/>
    <w:pPr>
      <w:spacing w:after="100"/>
    </w:pPr>
    <w:rPr>
      <w:rFonts w:eastAsiaTheme="minorEastAsia" w:cs="Times New Roman"/>
      <w:lang w:eastAsia="fr-FR"/>
    </w:rPr>
  </w:style>
  <w:style w:type="paragraph" w:styleId="Paragraphedeliste">
    <w:name w:val="List Paragraph"/>
    <w:basedOn w:val="Normal"/>
    <w:uiPriority w:val="34"/>
    <w:qFormat/>
    <w:rsid w:val="00207A30"/>
    <w:pPr>
      <w:ind w:left="720"/>
      <w:contextualSpacing/>
    </w:pPr>
  </w:style>
  <w:style w:type="character" w:styleId="Lienhypertexte">
    <w:name w:val="Hyperlink"/>
    <w:basedOn w:val="Policepardfaut"/>
    <w:uiPriority w:val="99"/>
    <w:unhideWhenUsed/>
    <w:rsid w:val="00207A30"/>
    <w:rPr>
      <w:color w:val="0563C1" w:themeColor="hyperlink"/>
      <w:u w:val="single"/>
    </w:rPr>
  </w:style>
  <w:style w:type="paragraph" w:styleId="TM2">
    <w:name w:val="toc 2"/>
    <w:basedOn w:val="Normal"/>
    <w:next w:val="Normal"/>
    <w:autoRedefine/>
    <w:uiPriority w:val="39"/>
    <w:unhideWhenUsed/>
    <w:rsid w:val="00207A30"/>
    <w:pPr>
      <w:spacing w:after="100"/>
      <w:ind w:left="220"/>
    </w:pPr>
  </w:style>
  <w:style w:type="paragraph" w:styleId="TM3">
    <w:name w:val="toc 3"/>
    <w:basedOn w:val="Normal"/>
    <w:next w:val="Normal"/>
    <w:autoRedefine/>
    <w:uiPriority w:val="39"/>
    <w:unhideWhenUsed/>
    <w:rsid w:val="00207A30"/>
    <w:pPr>
      <w:spacing w:after="100"/>
      <w:ind w:left="440"/>
    </w:pPr>
  </w:style>
  <w:style w:type="table" w:styleId="Grilledutableau">
    <w:name w:val="Table Grid"/>
    <w:basedOn w:val="TableauNormal"/>
    <w:uiPriority w:val="39"/>
    <w:rsid w:val="00207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3C63B5"/>
    <w:rPr>
      <w:rFonts w:ascii="Times New Roman" w:eastAsiaTheme="majorEastAsia" w:hAnsi="Times New Roman" w:cstheme="majorBidi"/>
      <w:b/>
      <w:color w:val="2E74B5" w:themeColor="accent1" w:themeShade="BF"/>
      <w:sz w:val="32"/>
      <w:szCs w:val="26"/>
      <w:u w:val="single"/>
    </w:rPr>
  </w:style>
  <w:style w:type="paragraph" w:styleId="Sansinterligne">
    <w:name w:val="No Spacing"/>
    <w:aliases w:val="Times/13"/>
    <w:autoRedefine/>
    <w:uiPriority w:val="1"/>
    <w:qFormat/>
    <w:rsid w:val="00705632"/>
    <w:pPr>
      <w:spacing w:after="0" w:line="240" w:lineRule="auto"/>
      <w:jc w:val="both"/>
    </w:pPr>
    <w:rPr>
      <w:rFonts w:ascii="Times New Roman" w:hAnsi="Times New Roman"/>
      <w:b/>
      <w:i/>
    </w:rPr>
  </w:style>
  <w:style w:type="paragraph" w:styleId="Textedebulles">
    <w:name w:val="Balloon Text"/>
    <w:basedOn w:val="Normal"/>
    <w:link w:val="TextedebullesCar"/>
    <w:uiPriority w:val="99"/>
    <w:semiHidden/>
    <w:unhideWhenUsed/>
    <w:rsid w:val="00FE57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57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file:///\\IP_du_Serveur\Profil\Groupe\%25username%25"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13</Pages>
  <Words>791</Words>
  <Characters>4351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 letort</dc:creator>
  <cp:keywords/>
  <dc:description/>
  <cp:lastModifiedBy>Léo Letort</cp:lastModifiedBy>
  <cp:revision>7</cp:revision>
  <dcterms:created xsi:type="dcterms:W3CDTF">2016-11-24T11:07:00Z</dcterms:created>
  <dcterms:modified xsi:type="dcterms:W3CDTF">2017-06-06T19:48:00Z</dcterms:modified>
</cp:coreProperties>
</file>