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E7" w:rsidRDefault="007777EC">
      <w:pPr>
        <w:spacing w:after="278"/>
        <w:ind w:left="3"/>
        <w:jc w:val="center"/>
      </w:pPr>
      <w:r>
        <w:rPr>
          <w:rFonts w:ascii="Arial" w:eastAsia="Arial" w:hAnsi="Arial" w:cs="Arial"/>
          <w:b/>
          <w:sz w:val="24"/>
        </w:rPr>
        <w:t xml:space="preserve">Épreuve E4 conception et maintenance de solutions informatiques </w:t>
      </w:r>
    </w:p>
    <w:p w:rsidR="00A857E7" w:rsidRDefault="007777EC">
      <w:pPr>
        <w:spacing w:after="0"/>
        <w:ind w:left="7"/>
        <w:jc w:val="center"/>
      </w:pPr>
      <w:r>
        <w:rPr>
          <w:rFonts w:ascii="Arial" w:eastAsia="Arial" w:hAnsi="Arial" w:cs="Arial"/>
          <w:b/>
          <w:sz w:val="26"/>
        </w:rPr>
        <w:t xml:space="preserve">Fiche de présentation d’une situation professionnelle </w:t>
      </w:r>
    </w:p>
    <w:tbl>
      <w:tblPr>
        <w:tblStyle w:val="TableGrid"/>
        <w:tblW w:w="10007" w:type="dxa"/>
        <w:tblInd w:w="233" w:type="dxa"/>
        <w:tblCellMar>
          <w:top w:w="7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10007"/>
      </w:tblGrid>
      <w:tr w:rsidR="00A857E7">
        <w:trPr>
          <w:trHeight w:val="804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E7" w:rsidRDefault="007777EC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BTS Services informatiques aux organisations </w:t>
            </w:r>
          </w:p>
          <w:p w:rsidR="00A857E7" w:rsidRDefault="007777E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Session 2018 </w:t>
            </w:r>
          </w:p>
        </w:tc>
      </w:tr>
      <w:tr w:rsidR="00A857E7">
        <w:trPr>
          <w:trHeight w:val="805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E7" w:rsidRDefault="007777EC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E4 – Conception et maintenance de solutions informatiques  </w:t>
            </w:r>
          </w:p>
          <w:p w:rsidR="00A857E7" w:rsidRDefault="007777E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Coefficient 4 </w:t>
            </w:r>
          </w:p>
        </w:tc>
      </w:tr>
      <w:tr w:rsidR="00A857E7">
        <w:trPr>
          <w:trHeight w:val="544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E7" w:rsidRDefault="007777EC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DESCRIPTION D’UNE SITUATION PROFESSIONNELLE </w:t>
            </w:r>
          </w:p>
        </w:tc>
      </w:tr>
      <w:tr w:rsidR="00A857E7">
        <w:trPr>
          <w:trHeight w:val="584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E7" w:rsidRDefault="007777EC">
            <w:pPr>
              <w:tabs>
                <w:tab w:val="center" w:pos="7126"/>
              </w:tabs>
            </w:pPr>
            <w:r>
              <w:rPr>
                <w:rFonts w:ascii="Arial" w:eastAsia="Arial" w:hAnsi="Arial" w:cs="Arial"/>
                <w:b/>
              </w:rPr>
              <w:t xml:space="preserve">Épreuve ponctuelle    </w:t>
            </w:r>
            <w:r>
              <w:rPr>
                <w:rFonts w:ascii="Segoe UI Symbol" w:eastAsia="Segoe UI Symbol" w:hAnsi="Segoe UI Symbol" w:cs="Segoe UI Symbol"/>
                <w:sz w:val="25"/>
                <w:shd w:val="clear" w:color="auto" w:fill="F8F9FA"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Contrôle en cours de formation   </w:t>
            </w:r>
            <w:r>
              <w:rPr>
                <w:rFonts w:ascii="Segoe UI Symbol" w:eastAsia="Segoe UI Symbol" w:hAnsi="Segoe UI Symbol" w:cs="Segoe UI Symbol"/>
                <w:sz w:val="25"/>
                <w:shd w:val="clear" w:color="auto" w:fill="F8F9FA"/>
              </w:rPr>
              <w:t>☑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857E7">
        <w:trPr>
          <w:trHeight w:val="580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7E7" w:rsidRDefault="007777EC">
            <w:pPr>
              <w:tabs>
                <w:tab w:val="center" w:pos="6520"/>
              </w:tabs>
            </w:pPr>
            <w:r>
              <w:rPr>
                <w:rFonts w:ascii="Arial" w:eastAsia="Arial" w:hAnsi="Arial" w:cs="Arial"/>
                <w:b/>
              </w:rPr>
              <w:t xml:space="preserve">PARCOURS SISR     </w:t>
            </w:r>
            <w:r>
              <w:rPr>
                <w:rFonts w:ascii="Segoe UI Symbol" w:eastAsia="Segoe UI Symbol" w:hAnsi="Segoe UI Symbol" w:cs="Segoe UI Symbol"/>
                <w:sz w:val="25"/>
                <w:shd w:val="clear" w:color="auto" w:fill="F8F9FA"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PARCOURS SLAM     </w:t>
            </w:r>
            <w:r>
              <w:rPr>
                <w:rFonts w:ascii="Segoe UI Symbol" w:eastAsia="Segoe UI Symbol" w:hAnsi="Segoe UI Symbol" w:cs="Segoe UI Symbol"/>
                <w:sz w:val="25"/>
                <w:shd w:val="clear" w:color="auto" w:fill="F8F9FA"/>
              </w:rPr>
              <w:t>☑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857E7">
        <w:trPr>
          <w:trHeight w:val="692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pPr>
              <w:tabs>
                <w:tab w:val="center" w:pos="779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NOM et prénom du candidat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</w:rPr>
              <w:t xml:space="preserve"> : </w:t>
            </w:r>
            <w:r w:rsidR="0046653F">
              <w:rPr>
                <w:rFonts w:ascii="Arial" w:eastAsia="Arial" w:hAnsi="Arial" w:cs="Arial"/>
              </w:rPr>
              <w:t>LAFONTAINE</w:t>
            </w:r>
            <w:r>
              <w:rPr>
                <w:rFonts w:ascii="Arial" w:eastAsia="Arial" w:hAnsi="Arial" w:cs="Arial"/>
              </w:rPr>
              <w:t xml:space="preserve"> </w:t>
            </w:r>
            <w:r w:rsidR="0046653F">
              <w:rPr>
                <w:rFonts w:ascii="Arial" w:eastAsia="Arial" w:hAnsi="Arial" w:cs="Arial"/>
              </w:rPr>
              <w:t>Sébastien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</w:rPr>
              <w:t>N°candidat</w:t>
            </w:r>
            <w:proofErr w:type="spellEnd"/>
            <w:r>
              <w:rPr>
                <w:rFonts w:ascii="Arial" w:eastAsia="Arial" w:hAnsi="Arial" w:cs="Arial"/>
                <w:b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</w:rPr>
              <w:t xml:space="preserve"> :  </w:t>
            </w:r>
          </w:p>
        </w:tc>
      </w:tr>
      <w:tr w:rsidR="00A857E7">
        <w:trPr>
          <w:trHeight w:val="816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>Contexte de la situation professionnelle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857E7" w:rsidRDefault="007777EC">
            <w:r>
              <w:rPr>
                <w:rFonts w:ascii="Arial" w:eastAsia="Arial" w:hAnsi="Arial" w:cs="Arial"/>
              </w:rPr>
              <w:t>Plateforme en ligne</w:t>
            </w:r>
            <w:r w:rsidR="003C769F">
              <w:rPr>
                <w:rFonts w:ascii="Arial" w:eastAsia="Arial" w:hAnsi="Arial" w:cs="Arial"/>
              </w:rPr>
              <w:t xml:space="preserve"> avec gestion de favoris et navigateurs internet</w:t>
            </w:r>
            <w:r>
              <w:rPr>
                <w:rFonts w:ascii="Arial" w:eastAsia="Arial" w:hAnsi="Arial" w:cs="Arial"/>
              </w:rPr>
              <w:t xml:space="preserve"> pour une université </w:t>
            </w:r>
          </w:p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857E7">
        <w:trPr>
          <w:trHeight w:val="1068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 xml:space="preserve">Intitulé de la situation professionnelle </w:t>
            </w:r>
          </w:p>
          <w:p w:rsidR="00A857E7" w:rsidRDefault="007777EC" w:rsidP="007777EC">
            <w:pPr>
              <w:spacing w:after="20" w:line="239" w:lineRule="auto"/>
              <w:jc w:val="both"/>
            </w:pPr>
            <w:r>
              <w:rPr>
                <w:rFonts w:ascii="Arial" w:eastAsia="Arial" w:hAnsi="Arial" w:cs="Arial"/>
              </w:rPr>
              <w:t xml:space="preserve">Développer une application web permettant </w:t>
            </w:r>
            <w:r w:rsidRPr="007777EC">
              <w:rPr>
                <w:rFonts w:ascii="Arial" w:eastAsia="Arial" w:hAnsi="Arial" w:cs="Arial"/>
              </w:rPr>
              <w:t>d'élaborer une page de démarrage internet propre à un établissement </w:t>
            </w:r>
          </w:p>
        </w:tc>
      </w:tr>
      <w:tr w:rsidR="00A857E7">
        <w:trPr>
          <w:trHeight w:val="688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pPr>
              <w:spacing w:after="3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Période de réalisation : </w:t>
            </w:r>
            <w:r>
              <w:rPr>
                <w:rFonts w:ascii="Arial" w:eastAsia="Arial" w:hAnsi="Arial" w:cs="Arial"/>
              </w:rPr>
              <w:t xml:space="preserve">Octobre / </w:t>
            </w:r>
            <w:r w:rsidR="00E62FBE">
              <w:rPr>
                <w:rFonts w:ascii="Arial" w:eastAsia="Arial" w:hAnsi="Arial" w:cs="Arial"/>
              </w:rPr>
              <w:t>Décembre</w:t>
            </w:r>
            <w:r>
              <w:rPr>
                <w:rFonts w:ascii="Arial" w:eastAsia="Arial" w:hAnsi="Arial" w:cs="Arial"/>
              </w:rPr>
              <w:t xml:space="preserve"> 2017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Lieu : </w:t>
            </w:r>
            <w:r>
              <w:rPr>
                <w:rFonts w:ascii="Arial" w:eastAsia="Arial" w:hAnsi="Arial" w:cs="Arial"/>
              </w:rPr>
              <w:t>Lycée Sainte-Ursule, Caen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 xml:space="preserve">Modalité :       </w:t>
            </w:r>
            <w:r>
              <w:rPr>
                <w:rFonts w:ascii="Segoe UI Symbol" w:eastAsia="Segoe UI Symbol" w:hAnsi="Segoe UI Symbol" w:cs="Segoe UI Symbol"/>
                <w:sz w:val="25"/>
                <w:shd w:val="clear" w:color="auto" w:fill="F8F9FA"/>
              </w:rPr>
              <w:t>☐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>Individuelle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</w:t>
            </w:r>
            <w:r>
              <w:rPr>
                <w:rFonts w:ascii="Segoe UI Symbol" w:eastAsia="Segoe UI Symbol" w:hAnsi="Segoe UI Symbol" w:cs="Segoe UI Symbol"/>
                <w:sz w:val="25"/>
                <w:shd w:val="clear" w:color="auto" w:fill="F8F9FA"/>
              </w:rPr>
              <w:t>☑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>En équipe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857E7">
        <w:trPr>
          <w:trHeight w:val="2632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>Conditions de réalisation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(ressources fournies, résultats attendus) </w:t>
            </w:r>
          </w:p>
          <w:p w:rsidR="00A857E7" w:rsidRDefault="007777EC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857E7" w:rsidRDefault="007777EC">
            <w:pPr>
              <w:spacing w:after="1"/>
            </w:pPr>
            <w:r>
              <w:rPr>
                <w:rFonts w:ascii="Arial" w:eastAsia="Arial" w:hAnsi="Arial" w:cs="Arial"/>
                <w:b/>
              </w:rPr>
              <w:t xml:space="preserve">Ressources fournies : </w:t>
            </w:r>
          </w:p>
          <w:p w:rsidR="00A857E7" w:rsidRDefault="007777E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Base de données initiale </w:t>
            </w:r>
          </w:p>
          <w:p w:rsidR="00A857E7" w:rsidRDefault="007777E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Framework : </w:t>
            </w:r>
            <w:r w:rsidR="00E62FBE">
              <w:rPr>
                <w:rFonts w:ascii="Arial" w:eastAsia="Arial" w:hAnsi="Arial" w:cs="Arial"/>
              </w:rPr>
              <w:t>PHP-MV</w:t>
            </w:r>
          </w:p>
          <w:p w:rsidR="00A857E7" w:rsidRDefault="007777E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Pages et fonctionnalités basiques du projet </w:t>
            </w:r>
          </w:p>
          <w:p w:rsidR="00A857E7" w:rsidRDefault="007777EC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857E7" w:rsidRDefault="007777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Résultats attendus :  </w:t>
            </w:r>
          </w:p>
          <w:p w:rsidR="008140F5" w:rsidRDefault="008140F5"/>
          <w:p w:rsidR="00A857E7" w:rsidRDefault="007777EC">
            <w:r>
              <w:rPr>
                <w:rFonts w:ascii="Arial" w:eastAsia="Arial" w:hAnsi="Arial" w:cs="Arial"/>
              </w:rPr>
              <w:t xml:space="preserve">Application web fonctionnelle </w:t>
            </w:r>
          </w:p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857E7">
        <w:trPr>
          <w:trHeight w:val="1925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r>
              <w:rPr>
                <w:rFonts w:ascii="Arial" w:eastAsia="Arial" w:hAnsi="Arial" w:cs="Arial"/>
                <w:b/>
                <w:sz w:val="24"/>
              </w:rPr>
              <w:t>Productions associées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57E7" w:rsidRDefault="007777E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57E7" w:rsidRDefault="007777E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Schéma de la base de données </w:t>
            </w:r>
          </w:p>
          <w:p w:rsidR="00A857E7" w:rsidRPr="00290C9A" w:rsidRDefault="007777E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Code source de l’application finale </w:t>
            </w:r>
          </w:p>
          <w:p w:rsidR="00A857E7" w:rsidRDefault="00290C9A" w:rsidP="00290C9A">
            <w:pPr>
              <w:numPr>
                <w:ilvl w:val="0"/>
                <w:numId w:val="4"/>
              </w:numPr>
              <w:ind w:hanging="360"/>
            </w:pPr>
            <w:r>
              <w:t>Description de l’application</w:t>
            </w:r>
          </w:p>
          <w:p w:rsidR="00A857E7" w:rsidRDefault="00A857E7">
            <w:bookmarkStart w:id="0" w:name="_GoBack"/>
            <w:bookmarkEnd w:id="0"/>
          </w:p>
        </w:tc>
      </w:tr>
      <w:tr w:rsidR="00A857E7">
        <w:trPr>
          <w:trHeight w:val="1276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pPr>
              <w:spacing w:after="10"/>
            </w:pPr>
            <w:r>
              <w:rPr>
                <w:rFonts w:ascii="Arial" w:eastAsia="Arial" w:hAnsi="Arial" w:cs="Arial"/>
                <w:b/>
                <w:sz w:val="24"/>
              </w:rPr>
              <w:t>Modalités d’accès aux productions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2FBE" w:rsidRPr="00E62FBE" w:rsidRDefault="007777EC" w:rsidP="00E62FBE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Il s’agit, par exemple, des identifiants, mots de passe, URL d’un espace de stockage et de la présentation de l’organisation du stockage.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A857E7" w:rsidRDefault="007777EC">
            <w:pPr>
              <w:spacing w:after="1"/>
            </w:pPr>
            <w:r>
              <w:rPr>
                <w:rFonts w:ascii="Arial" w:eastAsia="Arial" w:hAnsi="Arial" w:cs="Arial"/>
              </w:rPr>
              <w:t>Présentation du projet : http://slamwi.kobject.net/slam4/</w:t>
            </w:r>
            <w:r w:rsidR="00E62FBE">
              <w:rPr>
                <w:rFonts w:ascii="Arial" w:eastAsia="Arial" w:hAnsi="Arial" w:cs="Arial"/>
              </w:rPr>
              <w:t>homepage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857E7" w:rsidRDefault="007777EC">
            <w:r>
              <w:rPr>
                <w:rFonts w:ascii="Arial" w:eastAsia="Arial" w:hAnsi="Arial" w:cs="Arial"/>
              </w:rPr>
              <w:t>Code source : https://github.com/</w:t>
            </w:r>
            <w:r w:rsidR="00E62FBE">
              <w:rPr>
                <w:rFonts w:ascii="Arial" w:eastAsia="Arial" w:hAnsi="Arial" w:cs="Arial"/>
              </w:rPr>
              <w:t>PaupyA/HomePage</w:t>
            </w:r>
          </w:p>
        </w:tc>
      </w:tr>
      <w:tr w:rsidR="00A857E7">
        <w:trPr>
          <w:trHeight w:val="509"/>
        </w:trPr>
        <w:tc>
          <w:tcPr>
            <w:tcW w:w="10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7E7" w:rsidRDefault="007777EC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Présenter au verso une description détaillée de la situation professionnelle retenue et des productions réalisées en mettant en évidence la démarche suivie, les méthodes et les techniques utilisées. </w:t>
            </w:r>
          </w:p>
        </w:tc>
      </w:tr>
    </w:tbl>
    <w:p w:rsidR="00E62FBE" w:rsidRDefault="00E62FBE">
      <w:pPr>
        <w:spacing w:after="0" w:line="254" w:lineRule="auto"/>
        <w:ind w:right="154"/>
        <w:jc w:val="both"/>
        <w:rPr>
          <w:rFonts w:ascii="Arial" w:eastAsia="Arial" w:hAnsi="Arial" w:cs="Arial"/>
          <w:b/>
          <w:sz w:val="24"/>
        </w:rPr>
      </w:pPr>
    </w:p>
    <w:p w:rsidR="00C471C6" w:rsidRDefault="007777EC">
      <w:pPr>
        <w:spacing w:after="0" w:line="254" w:lineRule="auto"/>
        <w:ind w:right="15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Descriptif du projet  </w:t>
      </w:r>
    </w:p>
    <w:p w:rsidR="00C471C6" w:rsidRDefault="00C471C6">
      <w:pPr>
        <w:spacing w:after="0" w:line="254" w:lineRule="auto"/>
        <w:ind w:right="154"/>
        <w:jc w:val="both"/>
        <w:rPr>
          <w:rFonts w:ascii="Arial" w:eastAsia="Arial" w:hAnsi="Arial" w:cs="Arial"/>
        </w:rPr>
      </w:pPr>
    </w:p>
    <w:p w:rsidR="008140F5" w:rsidRDefault="007777EC">
      <w:pPr>
        <w:spacing w:after="0" w:line="254" w:lineRule="auto"/>
        <w:ind w:right="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L’application web </w:t>
      </w:r>
      <w:proofErr w:type="spellStart"/>
      <w:r w:rsidR="008140F5">
        <w:rPr>
          <w:rFonts w:ascii="Arial" w:eastAsia="Arial" w:hAnsi="Arial" w:cs="Arial"/>
        </w:rPr>
        <w:t>HomePage</w:t>
      </w:r>
      <w:proofErr w:type="spellEnd"/>
      <w:r>
        <w:rPr>
          <w:rFonts w:ascii="Arial" w:eastAsia="Arial" w:hAnsi="Arial" w:cs="Arial"/>
        </w:rPr>
        <w:t xml:space="preserve"> </w:t>
      </w:r>
      <w:r w:rsidR="008140F5">
        <w:rPr>
          <w:rFonts w:ascii="Arial" w:eastAsia="Arial" w:hAnsi="Arial" w:cs="Arial"/>
        </w:rPr>
        <w:t xml:space="preserve">permet depuis un établissement d’effectuer ces recherches avec son navigateur favoris définis dans son espace personnelle. </w:t>
      </w:r>
      <w:r w:rsidR="00C471C6">
        <w:rPr>
          <w:rFonts w:ascii="Arial" w:eastAsia="Arial" w:hAnsi="Arial" w:cs="Arial"/>
        </w:rPr>
        <w:t>Il est aussi possible pour un utilisateur classique d’ajouter / supprimer des sites à ces favoris afin de les retrouver sur la page d’accueil.</w:t>
      </w:r>
    </w:p>
    <w:p w:rsidR="00A857E7" w:rsidRDefault="00A857E7">
      <w:pPr>
        <w:spacing w:after="0"/>
      </w:pPr>
    </w:p>
    <w:p w:rsidR="00A857E7" w:rsidRDefault="00A857E7">
      <w:pPr>
        <w:spacing w:after="0"/>
      </w:pPr>
    </w:p>
    <w:p w:rsidR="00A857E7" w:rsidRDefault="007777EC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Pour tous les utilisateurs, la page de disque est séparée en trois onglets. </w:t>
      </w:r>
    </w:p>
    <w:p w:rsidR="00A857E7" w:rsidRDefault="007777EC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Accueil : permet de visualiser les caractéristiques du disque, son occupation, ses options… </w:t>
      </w:r>
    </w:p>
    <w:p w:rsidR="00A857E7" w:rsidRDefault="007777EC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Listing : liste tous les fichiers présents sur les disques et permet la création / suppression de dossier </w:t>
      </w:r>
    </w:p>
    <w:p w:rsidR="00A857E7" w:rsidRDefault="007777EC">
      <w:pPr>
        <w:numPr>
          <w:ilvl w:val="0"/>
          <w:numId w:val="1"/>
        </w:numPr>
        <w:spacing w:after="5" w:line="249" w:lineRule="auto"/>
        <w:ind w:hanging="360"/>
      </w:pPr>
      <w:proofErr w:type="spellStart"/>
      <w:r>
        <w:rPr>
          <w:rFonts w:ascii="Arial" w:eastAsia="Arial" w:hAnsi="Arial" w:cs="Arial"/>
        </w:rPr>
        <w:t>Upload</w:t>
      </w:r>
      <w:proofErr w:type="spellEnd"/>
      <w:r>
        <w:rPr>
          <w:rFonts w:ascii="Arial" w:eastAsia="Arial" w:hAnsi="Arial" w:cs="Arial"/>
        </w:rPr>
        <w:t xml:space="preserve"> : permet l’envoi de fichiers sur le disque selon des extensions spécifiques </w:t>
      </w:r>
    </w:p>
    <w:p w:rsidR="00A857E7" w:rsidRDefault="007777E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857E7" w:rsidRDefault="007777EC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Les utilisateurs sont séparés en deux rôles : Administrateurs et Utilisateurs. Les administrateurs </w:t>
      </w:r>
      <w:proofErr w:type="gramStart"/>
      <w:r>
        <w:rPr>
          <w:rFonts w:ascii="Arial" w:eastAsia="Arial" w:hAnsi="Arial" w:cs="Arial"/>
        </w:rPr>
        <w:t>dispose</w:t>
      </w:r>
      <w:proofErr w:type="gramEnd"/>
      <w:r>
        <w:rPr>
          <w:rFonts w:ascii="Arial" w:eastAsia="Arial" w:hAnsi="Arial" w:cs="Arial"/>
        </w:rPr>
        <w:t xml:space="preserve"> d’un panneau d’administration supplémentaire sur l’accueil leurs permettant de visualiser / ajouter / supprimer </w:t>
      </w:r>
      <w:r w:rsidR="00C471C6">
        <w:rPr>
          <w:rFonts w:ascii="Arial" w:eastAsia="Arial" w:hAnsi="Arial" w:cs="Arial"/>
        </w:rPr>
        <w:t>utilisateurs / sites / établissements</w:t>
      </w:r>
      <w:r>
        <w:rPr>
          <w:rFonts w:ascii="Arial" w:eastAsia="Arial" w:hAnsi="Arial" w:cs="Arial"/>
        </w:rPr>
        <w:t xml:space="preserve">.  </w:t>
      </w:r>
    </w:p>
    <w:p w:rsidR="00A857E7" w:rsidRDefault="007777EC">
      <w:pPr>
        <w:spacing w:after="0"/>
      </w:pPr>
      <w:r>
        <w:t xml:space="preserve"> </w:t>
      </w:r>
    </w:p>
    <w:p w:rsidR="00A857E7" w:rsidRDefault="007777EC">
      <w:pPr>
        <w:spacing w:after="28"/>
      </w:pPr>
      <w:r>
        <w:rPr>
          <w:b/>
        </w:rPr>
        <w:t xml:space="preserve">Choix de développement : 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 xml:space="preserve">Architecture : MVC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 xml:space="preserve">Langage : PHP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>Framework : Micro-</w:t>
      </w:r>
      <w:proofErr w:type="spellStart"/>
      <w:r>
        <w:t>framework</w:t>
      </w:r>
      <w:proofErr w:type="spellEnd"/>
      <w:r>
        <w:t xml:space="preserve">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 xml:space="preserve">Interface : </w:t>
      </w:r>
      <w:proofErr w:type="spellStart"/>
      <w:r w:rsidR="008140F5">
        <w:t>Semantic</w:t>
      </w:r>
      <w:proofErr w:type="spellEnd"/>
      <w:r w:rsidR="008140F5">
        <w:t xml:space="preserve"> UI</w:t>
      </w:r>
      <w:r>
        <w:t xml:space="preserve">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 xml:space="preserve">Moteur de </w:t>
      </w:r>
      <w:proofErr w:type="spellStart"/>
      <w:r>
        <w:t>template</w:t>
      </w:r>
      <w:proofErr w:type="spellEnd"/>
      <w:r>
        <w:t xml:space="preserve"> : </w:t>
      </w:r>
      <w:proofErr w:type="spellStart"/>
      <w:r>
        <w:t>Twig</w:t>
      </w:r>
      <w:proofErr w:type="spellEnd"/>
      <w:r>
        <w:t xml:space="preserve">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 xml:space="preserve">SGBD : MySQL </w:t>
      </w:r>
    </w:p>
    <w:p w:rsidR="00A857E7" w:rsidRDefault="007777EC">
      <w:pPr>
        <w:numPr>
          <w:ilvl w:val="0"/>
          <w:numId w:val="1"/>
        </w:numPr>
        <w:spacing w:after="3"/>
        <w:ind w:hanging="360"/>
      </w:pPr>
      <w:r>
        <w:t xml:space="preserve">Équipe : </w:t>
      </w:r>
      <w:r w:rsidR="008140F5">
        <w:t xml:space="preserve">Anthony </w:t>
      </w:r>
      <w:proofErr w:type="spellStart"/>
      <w:r w:rsidR="008140F5">
        <w:t>Paupy</w:t>
      </w:r>
      <w:proofErr w:type="spellEnd"/>
      <w:r w:rsidR="008140F5">
        <w:t xml:space="preserve"> et Quentin </w:t>
      </w:r>
      <w:proofErr w:type="spellStart"/>
      <w:r w:rsidR="008140F5">
        <w:t>Roulland</w:t>
      </w:r>
      <w:proofErr w:type="spellEnd"/>
    </w:p>
    <w:p w:rsidR="00A857E7" w:rsidRDefault="007777EC">
      <w:pPr>
        <w:spacing w:after="0"/>
      </w:pPr>
      <w:r>
        <w:t xml:space="preserve"> </w:t>
      </w:r>
    </w:p>
    <w:p w:rsidR="00A857E7" w:rsidRDefault="007777EC">
      <w:pPr>
        <w:spacing w:after="0"/>
      </w:pPr>
      <w:r>
        <w:t xml:space="preserve"> </w:t>
      </w:r>
    </w:p>
    <w:p w:rsidR="00A857E7" w:rsidRDefault="007777EC">
      <w:pPr>
        <w:pStyle w:val="Titre1"/>
        <w:spacing w:after="0"/>
        <w:ind w:left="0"/>
      </w:pPr>
      <w:r>
        <w:t xml:space="preserve">Tâches réalisées sur le projet </w:t>
      </w:r>
    </w:p>
    <w:p w:rsidR="00A857E7" w:rsidRDefault="007777EC">
      <w:pPr>
        <w:spacing w:after="24"/>
      </w:pPr>
      <w:r>
        <w:t xml:space="preserve"> </w:t>
      </w:r>
    </w:p>
    <w:p w:rsidR="00A857E7" w:rsidRDefault="007777EC">
      <w:pPr>
        <w:numPr>
          <w:ilvl w:val="0"/>
          <w:numId w:val="2"/>
        </w:numPr>
        <w:spacing w:after="3"/>
        <w:ind w:hanging="360"/>
      </w:pPr>
      <w:r>
        <w:t xml:space="preserve">Connexion / déconnexion </w:t>
      </w:r>
    </w:p>
    <w:p w:rsidR="00A857E7" w:rsidRDefault="007777EC">
      <w:pPr>
        <w:numPr>
          <w:ilvl w:val="0"/>
          <w:numId w:val="2"/>
        </w:numPr>
        <w:spacing w:after="3"/>
        <w:ind w:hanging="360"/>
      </w:pPr>
      <w:r>
        <w:t xml:space="preserve"> </w:t>
      </w:r>
    </w:p>
    <w:sectPr w:rsidR="00A857E7">
      <w:footnotePr>
        <w:numRestart w:val="eachPage"/>
      </w:footnotePr>
      <w:pgSz w:w="11908" w:h="16836"/>
      <w:pgMar w:top="723" w:right="723" w:bottom="72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6E" w:rsidRDefault="0019436E">
      <w:pPr>
        <w:spacing w:after="0" w:line="240" w:lineRule="auto"/>
      </w:pPr>
      <w:r>
        <w:separator/>
      </w:r>
    </w:p>
  </w:endnote>
  <w:endnote w:type="continuationSeparator" w:id="0">
    <w:p w:rsidR="0019436E" w:rsidRDefault="001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6E" w:rsidRDefault="0019436E">
      <w:pPr>
        <w:spacing w:after="0"/>
      </w:pPr>
      <w:r>
        <w:separator/>
      </w:r>
    </w:p>
  </w:footnote>
  <w:footnote w:type="continuationSeparator" w:id="0">
    <w:p w:rsidR="0019436E" w:rsidRDefault="0019436E">
      <w:pPr>
        <w:spacing w:after="0"/>
      </w:pPr>
      <w:r>
        <w:continuationSeparator/>
      </w:r>
    </w:p>
  </w:footnote>
  <w:footnote w:id="1">
    <w:p w:rsidR="007777EC" w:rsidRDefault="007777EC">
      <w:pPr>
        <w:pStyle w:val="footnotedescription"/>
      </w:pPr>
      <w:r>
        <w:rPr>
          <w:rStyle w:val="footnotemark"/>
        </w:rPr>
        <w:footnoteRef/>
      </w:r>
      <w:r>
        <w:t xml:space="preserve"> En CCF, de l’étudiant. </w:t>
      </w:r>
    </w:p>
  </w:footnote>
  <w:footnote w:id="2">
    <w:p w:rsidR="007777EC" w:rsidRDefault="007777EC">
      <w:pPr>
        <w:pStyle w:val="footnotedescription"/>
        <w:spacing w:after="4"/>
      </w:pPr>
      <w:r>
        <w:rPr>
          <w:rStyle w:val="footnotemark"/>
        </w:rPr>
        <w:footnoteRef/>
      </w:r>
      <w:r>
        <w:t xml:space="preserve"> À renseigner en cas d’épreuve ponctuelle. </w:t>
      </w:r>
    </w:p>
  </w:footnote>
  <w:footnote w:id="3">
    <w:p w:rsidR="007777EC" w:rsidRDefault="007777EC">
      <w:pPr>
        <w:pStyle w:val="footnotedescription"/>
        <w:spacing w:line="303" w:lineRule="auto"/>
        <w:jc w:val="both"/>
      </w:pPr>
      <w:r>
        <w:rPr>
          <w:rStyle w:val="footnotemark"/>
        </w:rPr>
        <w:footnoteRef/>
      </w:r>
      <w:r>
        <w:t xml:space="preserve"> Conformément au référentiel du BTS SIO, le contexte doit être conforme au cahier des charges national en matière d’environnement technologique dans le domaine de spécialité correspondant au parcours du candidat.</w:t>
      </w:r>
      <w:r>
        <w:rPr>
          <w:b w:val="0"/>
        </w:rPr>
        <w:t xml:space="preserve"> </w:t>
      </w:r>
    </w:p>
  </w:footnote>
  <w:footnote w:id="4">
    <w:p w:rsidR="007777EC" w:rsidRDefault="007777EC">
      <w:pPr>
        <w:pStyle w:val="footnotedescription"/>
      </w:pPr>
      <w:r>
        <w:rPr>
          <w:rStyle w:val="footnotemark"/>
        </w:rPr>
        <w:footnoteRef/>
      </w:r>
      <w:r>
        <w:t xml:space="preserve"> En référence à la description des activités des processus prévue dans le référentiel de certification.</w:t>
      </w:r>
      <w:r>
        <w:rPr>
          <w:b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66C"/>
    <w:multiLevelType w:val="hybridMultilevel"/>
    <w:tmpl w:val="D2C2EB88"/>
    <w:lvl w:ilvl="0" w:tplc="5A70E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65B4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E61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B9D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0C42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65BA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A58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C00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81FE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45CD6"/>
    <w:multiLevelType w:val="hybridMultilevel"/>
    <w:tmpl w:val="8524329E"/>
    <w:lvl w:ilvl="0" w:tplc="6472DF6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064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4E46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A531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FE1A5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81B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FC85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E9BA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097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8C01C5"/>
    <w:multiLevelType w:val="hybridMultilevel"/>
    <w:tmpl w:val="FF9463E6"/>
    <w:lvl w:ilvl="0" w:tplc="D3F6FC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6D9C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AB72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CE16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4669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CBE5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6639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EE69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6759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528C5"/>
    <w:multiLevelType w:val="hybridMultilevel"/>
    <w:tmpl w:val="6E5068DA"/>
    <w:lvl w:ilvl="0" w:tplc="D19CF8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CCD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0725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6F58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DE3FE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6CD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C1DF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629D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CD0A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E7"/>
    <w:rsid w:val="000A0A7F"/>
    <w:rsid w:val="0019436E"/>
    <w:rsid w:val="00290C9A"/>
    <w:rsid w:val="003C769F"/>
    <w:rsid w:val="0046653F"/>
    <w:rsid w:val="007777EC"/>
    <w:rsid w:val="007F1CF7"/>
    <w:rsid w:val="008140F5"/>
    <w:rsid w:val="00A857E7"/>
    <w:rsid w:val="00AF0506"/>
    <w:rsid w:val="00C471C6"/>
    <w:rsid w:val="00E62FBE"/>
    <w:rsid w:val="00E85B2A"/>
    <w:rsid w:val="00F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F8B"/>
  <w15:docId w15:val="{0059B6BB-4DAD-4B3E-9B60-6F68BFF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78"/>
      <w:ind w:left="3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b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</dc:creator>
  <cp:keywords/>
  <cp:lastModifiedBy>Alan Smithee</cp:lastModifiedBy>
  <cp:revision>9</cp:revision>
  <dcterms:created xsi:type="dcterms:W3CDTF">2018-04-23T19:24:00Z</dcterms:created>
  <dcterms:modified xsi:type="dcterms:W3CDTF">2018-04-25T12:16:00Z</dcterms:modified>
</cp:coreProperties>
</file>